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949" w:rsidRDefault="009F3949" w:rsidP="00F57497">
      <w:pPr>
        <w:rPr>
          <w:rFonts w:ascii="Times New Roman" w:hAnsi="Times New Roman" w:cs="Times New Roman"/>
          <w:bCs/>
          <w:caps/>
          <w:szCs w:val="28"/>
        </w:rPr>
      </w:pPr>
    </w:p>
    <w:p w:rsidR="009F3949" w:rsidRDefault="0019620A">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9F3949" w:rsidRDefault="0019620A">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9F3949" w:rsidRDefault="0019620A">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9F3949" w:rsidRDefault="0019620A">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9F3949" w:rsidRDefault="009F3949">
      <w:pPr>
        <w:jc w:val="center"/>
        <w:rPr>
          <w:rFonts w:ascii="Times New Roman" w:hAnsi="Times New Roman" w:cs="Times New Roman"/>
          <w:bCs/>
          <w:szCs w:val="28"/>
        </w:rPr>
      </w:pPr>
    </w:p>
    <w:p w:rsidR="009F3949" w:rsidRDefault="009F3949">
      <w:pPr>
        <w:jc w:val="center"/>
        <w:rPr>
          <w:rFonts w:ascii="Times New Roman" w:hAnsi="Times New Roman" w:cs="Times New Roman"/>
          <w:szCs w:val="28"/>
        </w:rPr>
      </w:pPr>
    </w:p>
    <w:p w:rsidR="009F3949" w:rsidRDefault="0019620A">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9F3949" w:rsidRDefault="0019620A">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9F3949" w:rsidRDefault="0019620A">
      <w:pPr>
        <w:jc w:val="center"/>
        <w:rPr>
          <w:rFonts w:ascii="Times New Roman" w:hAnsi="Times New Roman" w:cs="Times New Roman"/>
          <w:b/>
          <w:bCs/>
          <w:caps/>
          <w:szCs w:val="28"/>
        </w:rPr>
      </w:pPr>
      <w:r>
        <w:rPr>
          <w:rFonts w:ascii="Times New Roman" w:hAnsi="Times New Roman" w:cs="Times New Roman"/>
          <w:b/>
          <w:bCs/>
          <w:caps/>
          <w:noProof/>
          <w:szCs w:val="28"/>
        </w:rPr>
        <mc:AlternateContent>
          <mc:Choice Requires="wps">
            <w:drawing>
              <wp:anchor distT="0" distB="0" distL="114300" distR="0" simplePos="0" relativeHeight="2" behindDoc="0" locked="0" layoutInCell="0" allowOverlap="1">
                <wp:simplePos x="0" y="0"/>
                <wp:positionH relativeFrom="column">
                  <wp:posOffset>3317240</wp:posOffset>
                </wp:positionH>
                <wp:positionV relativeFrom="paragraph">
                  <wp:posOffset>143510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Ind w:w="108" w:type="dxa"/>
                              <w:tblLayout w:type="fixed"/>
                              <w:tblLook w:val="04A0" w:firstRow="1" w:lastRow="0" w:firstColumn="1" w:lastColumn="0" w:noHBand="0" w:noVBand="1"/>
                            </w:tblPr>
                            <w:tblGrid>
                              <w:gridCol w:w="352"/>
                              <w:gridCol w:w="3622"/>
                            </w:tblGrid>
                            <w:tr w:rsidR="0019620A">
                              <w:trPr>
                                <w:trHeight w:val="2436"/>
                              </w:trPr>
                              <w:tc>
                                <w:tcPr>
                                  <w:tcW w:w="352" w:type="dxa"/>
                                </w:tcPr>
                                <w:p w:rsidR="0019620A" w:rsidRDefault="0019620A">
                                  <w:pPr>
                                    <w:widowControl w:val="0"/>
                                    <w:snapToGrid w:val="0"/>
                                    <w:jc w:val="both"/>
                                    <w:rPr>
                                      <w:b/>
                                      <w:caps/>
                                      <w:szCs w:val="28"/>
                                    </w:rPr>
                                  </w:pPr>
                                </w:p>
                              </w:tc>
                              <w:tc>
                                <w:tcPr>
                                  <w:tcW w:w="3621" w:type="dxa"/>
                                </w:tcPr>
                                <w:p w:rsidR="0019620A" w:rsidRDefault="0019620A">
                                  <w:pPr>
                                    <w:widowControl w:val="0"/>
                                    <w:snapToGrid w:val="0"/>
                                    <w:spacing w:line="252" w:lineRule="auto"/>
                                    <w:jc w:val="right"/>
                                    <w:rPr>
                                      <w:b/>
                                      <w:caps/>
                                      <w:szCs w:val="28"/>
                                      <w:lang w:eastAsia="en-US"/>
                                    </w:rPr>
                                  </w:pPr>
                                </w:p>
                                <w:p w:rsidR="0019620A" w:rsidRDefault="0019620A">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19620A" w:rsidRDefault="0019620A">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19620A" w:rsidRDefault="0019620A">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19620A" w:rsidRDefault="0019620A">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19620A" w:rsidRDefault="0019620A" w:rsidP="007E6E45">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E6E45">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E6E45">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19620A" w:rsidRDefault="0019620A">
                            <w: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1.2pt;margin-top:11.3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" o:allowincell="f" filled="f" stroked="f" strokeweight="0">
                <v:textbox inset=".04mm,.04mm,.04mm,.04mm">
                  <w:txbxContent>
                    <w:tbl>
                      <w:tblPr>
                        <w:tblW w:w="3974" w:type="dxa"/>
                        <w:tblInd w:w="108" w:type="dxa"/>
                        <w:tblLayout w:type="fixed"/>
                        <w:tblLook w:val="04A0" w:firstRow="1" w:lastRow="0" w:firstColumn="1" w:lastColumn="0" w:noHBand="0" w:noVBand="1"/>
                      </w:tblPr>
                      <w:tblGrid>
                        <w:gridCol w:w="352"/>
                        <w:gridCol w:w="3622"/>
                      </w:tblGrid>
                      <w:tr w:rsidR="0019620A">
                        <w:trPr>
                          <w:trHeight w:val="2436"/>
                        </w:trPr>
                        <w:tc>
                          <w:tcPr>
                            <w:tcW w:w="352" w:type="dxa"/>
                          </w:tcPr>
                          <w:p w:rsidR="0019620A" w:rsidRDefault="0019620A">
                            <w:pPr>
                              <w:widowControl w:val="0"/>
                              <w:snapToGrid w:val="0"/>
                              <w:jc w:val="both"/>
                              <w:rPr>
                                <w:b/>
                                <w:caps/>
                                <w:szCs w:val="28"/>
                              </w:rPr>
                            </w:pPr>
                          </w:p>
                        </w:tc>
                        <w:tc>
                          <w:tcPr>
                            <w:tcW w:w="3621" w:type="dxa"/>
                          </w:tcPr>
                          <w:p w:rsidR="0019620A" w:rsidRDefault="0019620A">
                            <w:pPr>
                              <w:widowControl w:val="0"/>
                              <w:snapToGrid w:val="0"/>
                              <w:spacing w:line="252" w:lineRule="auto"/>
                              <w:jc w:val="right"/>
                              <w:rPr>
                                <w:b/>
                                <w:caps/>
                                <w:szCs w:val="28"/>
                                <w:lang w:eastAsia="en-US"/>
                              </w:rPr>
                            </w:pPr>
                          </w:p>
                          <w:p w:rsidR="0019620A" w:rsidRDefault="0019620A">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19620A" w:rsidRDefault="0019620A">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19620A" w:rsidRDefault="0019620A">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19620A" w:rsidRDefault="0019620A">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19620A" w:rsidRDefault="0019620A" w:rsidP="007E6E45">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E6E45">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E6E45">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19620A" w:rsidRDefault="0019620A">
                      <w:r>
                        <w:t xml:space="preserve"> </w:t>
                      </w:r>
                    </w:p>
                  </w:txbxContent>
                </v:textbox>
                <w10:wrap type="square"/>
              </v:rect>
            </w:pict>
          </mc:Fallback>
        </mc:AlternateContent>
      </w:r>
    </w:p>
    <w:p w:rsidR="009F3949" w:rsidRDefault="009F3949">
      <w:pPr>
        <w:jc w:val="center"/>
        <w:rPr>
          <w:rFonts w:ascii="Times New Roman" w:hAnsi="Times New Roman" w:cs="Times New Roman"/>
          <w:b/>
          <w:caps/>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9F3949">
      <w:pPr>
        <w:jc w:val="center"/>
        <w:rPr>
          <w:rFonts w:ascii="Times New Roman" w:hAnsi="Times New Roman" w:cs="Times New Roman"/>
          <w:bCs/>
          <w:color w:val="000000"/>
          <w:szCs w:val="28"/>
        </w:rPr>
      </w:pPr>
    </w:p>
    <w:p w:rsidR="009F3949" w:rsidRDefault="0019620A">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rsidR="009F3949" w:rsidRDefault="009F3949">
      <w:pPr>
        <w:jc w:val="center"/>
        <w:rPr>
          <w:rFonts w:ascii="Times New Roman" w:hAnsi="Times New Roman" w:cs="Times New Roman"/>
          <w:b/>
          <w:bCs/>
          <w:color w:val="000000"/>
          <w:szCs w:val="28"/>
        </w:rPr>
      </w:pPr>
    </w:p>
    <w:p w:rsidR="009F3949" w:rsidRDefault="009F3949">
      <w:pPr>
        <w:jc w:val="center"/>
        <w:rPr>
          <w:rFonts w:ascii="Times New Roman" w:hAnsi="Times New Roman" w:cs="Times New Roman"/>
          <w:b/>
          <w:bCs/>
          <w:color w:val="000000"/>
          <w:szCs w:val="28"/>
        </w:rPr>
      </w:pPr>
    </w:p>
    <w:p w:rsidR="009F3949" w:rsidRDefault="0019620A">
      <w:pPr>
        <w:contextualSpacing/>
        <w:jc w:val="center"/>
        <w:rPr>
          <w:rFonts w:ascii="Times New Roman" w:hAnsi="Times New Roman" w:cs="Times New Roman"/>
          <w:szCs w:val="28"/>
        </w:rPr>
      </w:pPr>
      <w:r>
        <w:rPr>
          <w:rFonts w:ascii="Times New Roman" w:eastAsia="Calibri" w:hAnsi="Times New Roman" w:cs="Times New Roman"/>
          <w:szCs w:val="28"/>
        </w:rPr>
        <w:t>СОЦИАЛЬНОЕ ПРЕДПРИНИМАТЕЛЬСТВО</w:t>
      </w:r>
    </w:p>
    <w:p w:rsidR="009F3949" w:rsidRDefault="009F3949">
      <w:pPr>
        <w:contextualSpacing/>
        <w:jc w:val="center"/>
        <w:rPr>
          <w:rFonts w:ascii="Times New Roman" w:hAnsi="Times New Roman" w:cs="Times New Roman"/>
          <w:szCs w:val="28"/>
        </w:rPr>
      </w:pPr>
    </w:p>
    <w:p w:rsidR="009F3949" w:rsidRDefault="0019620A">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9F3949" w:rsidRDefault="0019620A">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9F3949" w:rsidRDefault="00CE150B">
      <w:pPr>
        <w:jc w:val="center"/>
        <w:rPr>
          <w:rFonts w:ascii="Times New Roman" w:hAnsi="Times New Roman" w:cs="Times New Roman"/>
          <w:szCs w:val="28"/>
        </w:rPr>
      </w:pPr>
      <w:r>
        <w:rPr>
          <w:rFonts w:ascii="Times New Roman" w:hAnsi="Times New Roman" w:cs="Times New Roman"/>
          <w:szCs w:val="28"/>
        </w:rPr>
        <w:t>38.04</w:t>
      </w:r>
      <w:r w:rsidR="0019620A">
        <w:rPr>
          <w:rFonts w:ascii="Times New Roman" w:hAnsi="Times New Roman" w:cs="Times New Roman"/>
          <w:szCs w:val="28"/>
        </w:rPr>
        <w:t xml:space="preserve">.02 «Менеджмент», </w:t>
      </w:r>
    </w:p>
    <w:p w:rsidR="009F3949" w:rsidRDefault="0019620A">
      <w:pPr>
        <w:jc w:val="center"/>
        <w:rPr>
          <w:rFonts w:ascii="Times New Roman" w:hAnsi="Times New Roman" w:cs="Times New Roman"/>
          <w:szCs w:val="28"/>
        </w:rPr>
      </w:pPr>
      <w:r>
        <w:rPr>
          <w:rFonts w:ascii="Times New Roman" w:hAnsi="Times New Roman" w:cs="Times New Roman"/>
          <w:szCs w:val="28"/>
        </w:rPr>
        <w:t>направленность программы магистратуры: «Управление инновациями и предпринимательство»</w:t>
      </w:r>
    </w:p>
    <w:p w:rsidR="009F3949" w:rsidRDefault="009F3949">
      <w:pPr>
        <w:jc w:val="center"/>
        <w:rPr>
          <w:rFonts w:ascii="Times New Roman" w:hAnsi="Times New Roman" w:cs="Times New Roman"/>
          <w:szCs w:val="28"/>
        </w:rPr>
      </w:pPr>
    </w:p>
    <w:p w:rsidR="009F3949" w:rsidRDefault="009F3949">
      <w:pPr>
        <w:jc w:val="center"/>
        <w:rPr>
          <w:rFonts w:ascii="Times New Roman" w:hAnsi="Times New Roman" w:cs="Times New Roman"/>
          <w:szCs w:val="28"/>
        </w:rPr>
      </w:pPr>
    </w:p>
    <w:p w:rsidR="009F3949" w:rsidRDefault="0019620A">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9F3949" w:rsidRDefault="0019620A">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9F3949" w:rsidRDefault="0019620A">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9F3949" w:rsidRDefault="0019620A">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9F3949" w:rsidRDefault="009F3949">
      <w:pPr>
        <w:spacing w:line="360" w:lineRule="auto"/>
        <w:ind w:right="-2"/>
        <w:jc w:val="center"/>
        <w:rPr>
          <w:rFonts w:ascii="Times New Roman" w:hAnsi="Times New Roman"/>
          <w:i/>
          <w:iCs/>
        </w:rPr>
      </w:pPr>
    </w:p>
    <w:p w:rsidR="009F3949" w:rsidRDefault="009F3949">
      <w:pPr>
        <w:spacing w:line="360" w:lineRule="auto"/>
        <w:ind w:right="-2"/>
        <w:jc w:val="center"/>
        <w:rPr>
          <w:rFonts w:ascii="Times New Roman" w:hAnsi="Times New Roman"/>
          <w:i/>
          <w:iCs/>
        </w:rPr>
      </w:pPr>
    </w:p>
    <w:p w:rsidR="009F3949" w:rsidRDefault="009F3949">
      <w:pPr>
        <w:spacing w:line="360" w:lineRule="auto"/>
        <w:ind w:right="-2"/>
        <w:jc w:val="center"/>
        <w:rPr>
          <w:rFonts w:ascii="Times New Roman" w:hAnsi="Times New Roman"/>
          <w:i/>
          <w:iCs/>
        </w:rPr>
      </w:pPr>
    </w:p>
    <w:p w:rsidR="009F3949" w:rsidRDefault="0019620A">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9F3949" w:rsidRDefault="009F3949">
      <w:pPr>
        <w:spacing w:after="160" w:line="259" w:lineRule="auto"/>
        <w:rPr>
          <w:rFonts w:ascii="Times New Roman" w:eastAsia="TimesNewRomanPS-BoldMT" w:hAnsi="Times New Roman" w:cs="Times New Roman"/>
          <w:b/>
          <w:bCs/>
          <w:szCs w:val="28"/>
        </w:rPr>
      </w:pPr>
    </w:p>
    <w:p w:rsidR="009F3949" w:rsidRDefault="0019620A">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t>СОДЕРЖАНИЕ</w:t>
      </w:r>
    </w:p>
    <w:tbl>
      <w:tblPr>
        <w:tblStyle w:val="21"/>
        <w:tblW w:w="10485" w:type="dxa"/>
        <w:tblLayout w:type="fixed"/>
        <w:tblLook w:val="04A0" w:firstRow="1" w:lastRow="0" w:firstColumn="1" w:lastColumn="0" w:noHBand="0" w:noVBand="1"/>
      </w:tblPr>
      <w:tblGrid>
        <w:gridCol w:w="702"/>
        <w:gridCol w:w="9075"/>
        <w:gridCol w:w="708"/>
      </w:tblGrid>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9F3949" w:rsidRDefault="0019620A">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9F3949" w:rsidRDefault="0019620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9F3949" w:rsidRDefault="0019620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9F3949" w:rsidRDefault="0019620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9F3949" w:rsidRDefault="0019620A">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9F3949" w:rsidRDefault="0019620A">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9F3949" w:rsidRDefault="0019620A">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9F3949" w:rsidRDefault="0019620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9F3949" w:rsidRDefault="0019620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9F3949" w:rsidRDefault="0019620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9F3949" w:rsidRDefault="0019620A">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9F3949" w:rsidRDefault="0019620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16</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9F3949" w:rsidRDefault="0019620A">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21</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9F3949" w:rsidRDefault="0019620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23</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9F3949" w:rsidRDefault="0019620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24</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9F3949" w:rsidRDefault="0019620A">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9F3949">
        <w:tc>
          <w:tcPr>
            <w:tcW w:w="702" w:type="dxa"/>
          </w:tcPr>
          <w:p w:rsidR="009F3949" w:rsidRDefault="0019620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9F3949" w:rsidRDefault="0019620A">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9F3949" w:rsidRDefault="0088137D">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bl>
    <w:p w:rsidR="009F3949" w:rsidRDefault="009F3949">
      <w:pPr>
        <w:keepNext/>
        <w:keepLines/>
        <w:jc w:val="center"/>
        <w:outlineLvl w:val="3"/>
        <w:rPr>
          <w:rFonts w:ascii="Times New Roman" w:hAnsi="Times New Roman" w:cs="Times New Roman"/>
          <w:bCs/>
          <w:szCs w:val="28"/>
        </w:rPr>
      </w:pPr>
    </w:p>
    <w:p w:rsidR="009F3949" w:rsidRDefault="009F3949">
      <w:pPr>
        <w:keepNext/>
        <w:keepLines/>
        <w:jc w:val="center"/>
        <w:outlineLvl w:val="3"/>
        <w:rPr>
          <w:rFonts w:ascii="Times New Roman" w:hAnsi="Times New Roman" w:cs="Times New Roman"/>
          <w:bCs/>
          <w:szCs w:val="28"/>
        </w:rPr>
      </w:pPr>
    </w:p>
    <w:p w:rsidR="009F3949" w:rsidRDefault="009F3949">
      <w:pPr>
        <w:keepNext/>
        <w:keepLines/>
        <w:jc w:val="center"/>
        <w:outlineLvl w:val="3"/>
        <w:rPr>
          <w:rFonts w:ascii="Times New Roman" w:hAnsi="Times New Roman" w:cs="Times New Roman"/>
          <w:bCs/>
          <w:szCs w:val="28"/>
        </w:rPr>
      </w:pPr>
    </w:p>
    <w:p w:rsidR="009F3949" w:rsidRDefault="0019620A">
      <w:pPr>
        <w:spacing w:after="160" w:line="259" w:lineRule="auto"/>
        <w:rPr>
          <w:rFonts w:ascii="Times New Roman" w:eastAsia="TimesNewRomanPS-BoldMT" w:hAnsi="Times New Roman" w:cs="Times New Roman"/>
          <w:b/>
          <w:bCs/>
          <w:szCs w:val="28"/>
        </w:rPr>
      </w:pPr>
      <w:r>
        <w:br w:type="page"/>
      </w:r>
    </w:p>
    <w:p w:rsidR="009F3949" w:rsidRPr="00F57497" w:rsidRDefault="0019620A" w:rsidP="00F57497">
      <w:pPr>
        <w:shd w:val="clear" w:color="auto" w:fill="FFFFFF"/>
        <w:spacing w:line="360" w:lineRule="auto"/>
        <w:ind w:left="708"/>
        <w:rPr>
          <w:rFonts w:ascii="Times New Roman" w:hAnsi="Times New Roman" w:cs="Times New Roman"/>
          <w:b/>
          <w:szCs w:val="28"/>
        </w:rPr>
      </w:pPr>
      <w:r w:rsidRPr="00F57497">
        <w:rPr>
          <w:rFonts w:ascii="Times New Roman" w:hAnsi="Times New Roman" w:cs="Times New Roman"/>
          <w:b/>
          <w:szCs w:val="28"/>
        </w:rPr>
        <w:lastRenderedPageBreak/>
        <w:t>1. Наименование дисциплины</w:t>
      </w:r>
    </w:p>
    <w:p w:rsidR="009F3949" w:rsidRDefault="0019620A">
      <w:pPr>
        <w:widowControl w:val="0"/>
        <w:ind w:firstLine="709"/>
        <w:rPr>
          <w:rFonts w:ascii="Times New Roman" w:hAnsi="Times New Roman" w:cs="Times New Roman"/>
          <w:szCs w:val="28"/>
        </w:rPr>
      </w:pPr>
      <w:r>
        <w:rPr>
          <w:rFonts w:ascii="Times New Roman" w:hAnsi="Times New Roman" w:cs="Times New Roman"/>
        </w:rPr>
        <w:t xml:space="preserve"> «</w:t>
      </w:r>
      <w:r>
        <w:rPr>
          <w:rFonts w:ascii="Times New Roman" w:hAnsi="Times New Roman" w:cs="Times New Roman"/>
          <w:bCs/>
          <w:szCs w:val="28"/>
        </w:rPr>
        <w:t>Социальное предпринимательство</w:t>
      </w:r>
      <w:r>
        <w:rPr>
          <w:rFonts w:ascii="Times New Roman" w:hAnsi="Times New Roman" w:cs="Times New Roman"/>
        </w:rPr>
        <w:t>»</w:t>
      </w:r>
    </w:p>
    <w:p w:rsidR="009F3949" w:rsidRDefault="009F3949">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9F3949" w:rsidRDefault="00F57497" w:rsidP="00F57497">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2. </w:t>
      </w:r>
      <w:r w:rsidR="0019620A">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9F3949">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9F3949">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jc w:val="both"/>
              <w:rPr>
                <w:rFonts w:ascii="Times New Roman" w:hAnsi="Times New Roman" w:cs="Times New Roman"/>
                <w:sz w:val="24"/>
              </w:rPr>
            </w:pPr>
            <w:r>
              <w:rPr>
                <w:rFonts w:ascii="Times New Roman" w:hAnsi="Times New Roman" w:cs="Times New Roman"/>
                <w:sz w:val="24"/>
              </w:rPr>
              <w:t>ПК-</w:t>
            </w:r>
            <w:r>
              <w:rPr>
                <w:rFonts w:ascii="Times New Roman" w:hAnsi="Times New Roman" w:cs="Times New Roman"/>
                <w:sz w:val="24"/>
                <w:lang w:val="en-US"/>
              </w:rPr>
              <w:t>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540"/>
              </w:tabs>
              <w:contextualSpacing/>
              <w:rPr>
                <w:rFonts w:ascii="Times New Roman" w:hAnsi="Times New Roman" w:cs="Times New Roman"/>
                <w:sz w:val="24"/>
              </w:rPr>
            </w:pPr>
            <w:r>
              <w:rPr>
                <w:rFonts w:ascii="Times New Roman" w:hAnsi="Times New Roman" w:cs="Times New Roman"/>
                <w:sz w:val="24"/>
              </w:rPr>
              <w:t>Способность осуществлять прогнозирование развития фирмы, учитывая потребности рынка и возможности организации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4"/>
              </w:numPr>
              <w:tabs>
                <w:tab w:val="left" w:pos="540"/>
              </w:tabs>
              <w:ind w:left="316" w:hanging="284"/>
              <w:rPr>
                <w:rFonts w:ascii="Times New Roman" w:hAnsi="Times New Roman" w:cs="Times New Roman"/>
                <w:sz w:val="24"/>
              </w:rPr>
            </w:pPr>
            <w:r>
              <w:rPr>
                <w:rFonts w:ascii="Times New Roman" w:hAnsi="Times New Roman" w:cs="Times New Roman"/>
                <w:sz w:val="24"/>
              </w:rPr>
              <w:t>Проводит сбор информации и выбор метода прогнозирования</w:t>
            </w: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19620A">
            <w:pPr>
              <w:pStyle w:val="af5"/>
              <w:widowControl w:val="0"/>
              <w:numPr>
                <w:ilvl w:val="0"/>
                <w:numId w:val="4"/>
              </w:numPr>
              <w:tabs>
                <w:tab w:val="left" w:pos="540"/>
              </w:tabs>
              <w:ind w:left="316" w:hanging="284"/>
              <w:rPr>
                <w:rFonts w:ascii="Times New Roman" w:hAnsi="Times New Roman" w:cs="Times New Roman"/>
                <w:sz w:val="24"/>
              </w:rPr>
            </w:pPr>
            <w:r>
              <w:rPr>
                <w:rFonts w:ascii="Times New Roman" w:hAnsi="Times New Roman" w:cs="Times New Roman"/>
                <w:sz w:val="24"/>
              </w:rPr>
              <w:t>Выявляет и формулирует стратегические альтернативы развития компании</w:t>
            </w: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9F3949">
            <w:pPr>
              <w:widowControl w:val="0"/>
              <w:tabs>
                <w:tab w:val="left" w:pos="540"/>
              </w:tabs>
              <w:rPr>
                <w:rFonts w:ascii="Times New Roman" w:hAnsi="Times New Roman" w:cs="Times New Roman"/>
                <w:sz w:val="24"/>
              </w:rPr>
            </w:pPr>
          </w:p>
          <w:p w:rsidR="009F3949" w:rsidRDefault="0019620A">
            <w:pPr>
              <w:pStyle w:val="af5"/>
              <w:widowControl w:val="0"/>
              <w:numPr>
                <w:ilvl w:val="0"/>
                <w:numId w:val="4"/>
              </w:numPr>
              <w:tabs>
                <w:tab w:val="left" w:pos="540"/>
              </w:tabs>
              <w:ind w:left="316" w:hanging="284"/>
              <w:rPr>
                <w:rFonts w:ascii="Times New Roman" w:hAnsi="Times New Roman" w:cs="Times New Roman"/>
                <w:sz w:val="24"/>
              </w:rPr>
            </w:pPr>
            <w:r>
              <w:rPr>
                <w:rFonts w:ascii="Times New Roman" w:hAnsi="Times New Roman" w:cs="Times New Roman"/>
                <w:sz w:val="24"/>
              </w:rPr>
              <w:t>Применяет метод прогнозирования и оценки полученного прогноза для принятия управленческого решения</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Знать: </w:t>
            </w:r>
            <w:r>
              <w:rPr>
                <w:rFonts w:ascii="Times New Roman" w:hAnsi="Times New Roman" w:cs="Times New Roman"/>
                <w:sz w:val="24"/>
              </w:rPr>
              <w:t>методы прогнозирования, техники и инструментарий сбора информации.</w:t>
            </w: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 xml:space="preserve">применять на практике </w:t>
            </w:r>
            <w:r>
              <w:rPr>
                <w:rFonts w:ascii="Times New Roman" w:hAnsi="Times New Roman" w:cs="Times New Roman"/>
                <w:sz w:val="24"/>
              </w:rPr>
              <w:t>техники и инструментарий сбора информации, осуществлять выбор метода прогнозирования.</w:t>
            </w:r>
          </w:p>
          <w:p w:rsidR="009F3949" w:rsidRDefault="009F3949">
            <w:pPr>
              <w:widowControl w:val="0"/>
              <w:ind w:left="33"/>
              <w:rPr>
                <w:rFonts w:ascii="Times New Roman" w:eastAsia="Arial Unicode MS" w:hAnsi="Times New Roman" w:cs="Times New Roman"/>
                <w:b/>
                <w:color w:val="000000"/>
                <w:sz w:val="24"/>
                <w:u w:color="000000"/>
              </w:rPr>
            </w:pP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методы выявления и формирования стратегических альтернатив развития компании.</w:t>
            </w: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на основе методов и инструментов выявлять и формулировать стратегические альтернативы развития компании.</w:t>
            </w:r>
          </w:p>
          <w:p w:rsidR="009F3949" w:rsidRDefault="009F3949">
            <w:pPr>
              <w:widowControl w:val="0"/>
              <w:ind w:left="33"/>
              <w:rPr>
                <w:rFonts w:ascii="Times New Roman" w:eastAsia="Arial Unicode MS" w:hAnsi="Times New Roman" w:cs="Times New Roman"/>
                <w:b/>
                <w:color w:val="000000"/>
                <w:sz w:val="24"/>
                <w:u w:color="000000"/>
              </w:rPr>
            </w:pP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методы прогнозирования и особенности оценки прогнозов.</w:t>
            </w: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применять методы прогнозирования,</w:t>
            </w:r>
            <w:r>
              <w:rPr>
                <w:rFonts w:ascii="Times New Roman" w:eastAsia="Arial Unicode MS" w:hAnsi="Times New Roman" w:cs="Times New Roman"/>
                <w:b/>
                <w:color w:val="000000"/>
                <w:sz w:val="24"/>
                <w:u w:color="000000"/>
              </w:rPr>
              <w:t xml:space="preserve"> </w:t>
            </w:r>
            <w:r>
              <w:rPr>
                <w:rFonts w:ascii="Times New Roman" w:eastAsia="Arial Unicode MS" w:hAnsi="Times New Roman" w:cs="Times New Roman"/>
                <w:color w:val="000000"/>
                <w:sz w:val="24"/>
                <w:u w:color="000000"/>
              </w:rPr>
              <w:t>оценивать полученный прогноз для принятия управленческого решения.</w:t>
            </w:r>
            <w:r>
              <w:rPr>
                <w:rFonts w:ascii="Times New Roman" w:eastAsia="Arial Unicode MS" w:hAnsi="Times New Roman" w:cs="Times New Roman"/>
                <w:b/>
                <w:color w:val="000000"/>
                <w:sz w:val="24"/>
                <w:u w:color="000000"/>
              </w:rPr>
              <w:t xml:space="preserve"> </w:t>
            </w:r>
            <w:r>
              <w:rPr>
                <w:rFonts w:ascii="Times New Roman" w:eastAsia="Arial Unicode MS" w:hAnsi="Times New Roman" w:cs="Times New Roman"/>
                <w:color w:val="000000"/>
                <w:sz w:val="24"/>
                <w:u w:color="000000"/>
              </w:rPr>
              <w:t>анализировать экономические</w:t>
            </w:r>
          </w:p>
        </w:tc>
      </w:tr>
    </w:tbl>
    <w:p w:rsidR="009F3949" w:rsidRDefault="009F3949">
      <w:pPr>
        <w:tabs>
          <w:tab w:val="left" w:pos="428"/>
        </w:tabs>
        <w:spacing w:line="360" w:lineRule="auto"/>
        <w:ind w:firstLine="709"/>
        <w:jc w:val="both"/>
        <w:rPr>
          <w:b/>
          <w:szCs w:val="28"/>
        </w:rPr>
      </w:pPr>
    </w:p>
    <w:p w:rsidR="009F3949" w:rsidRDefault="009F3949">
      <w:pPr>
        <w:tabs>
          <w:tab w:val="left" w:pos="428"/>
        </w:tabs>
        <w:spacing w:line="360" w:lineRule="auto"/>
        <w:ind w:firstLine="709"/>
        <w:jc w:val="both"/>
        <w:rPr>
          <w:b/>
          <w:szCs w:val="28"/>
        </w:rPr>
      </w:pPr>
    </w:p>
    <w:p w:rsidR="0019620A" w:rsidRDefault="0019620A">
      <w:pPr>
        <w:tabs>
          <w:tab w:val="left" w:pos="428"/>
        </w:tabs>
        <w:spacing w:line="360" w:lineRule="auto"/>
        <w:ind w:firstLine="709"/>
        <w:jc w:val="both"/>
        <w:rPr>
          <w:b/>
          <w:szCs w:val="28"/>
        </w:rPr>
      </w:pPr>
    </w:p>
    <w:p w:rsidR="0019620A" w:rsidRDefault="0019620A">
      <w:pPr>
        <w:tabs>
          <w:tab w:val="left" w:pos="428"/>
        </w:tabs>
        <w:spacing w:line="360" w:lineRule="auto"/>
        <w:ind w:firstLine="709"/>
        <w:jc w:val="both"/>
        <w:rPr>
          <w:b/>
          <w:szCs w:val="28"/>
        </w:rPr>
      </w:pPr>
    </w:p>
    <w:p w:rsidR="0019620A" w:rsidRDefault="0019620A">
      <w:pPr>
        <w:tabs>
          <w:tab w:val="left" w:pos="428"/>
        </w:tabs>
        <w:spacing w:line="360" w:lineRule="auto"/>
        <w:ind w:firstLine="709"/>
        <w:jc w:val="both"/>
        <w:rPr>
          <w:b/>
          <w:szCs w:val="28"/>
        </w:rPr>
      </w:pPr>
    </w:p>
    <w:p w:rsidR="0019620A" w:rsidRDefault="0019620A">
      <w:pPr>
        <w:tabs>
          <w:tab w:val="left" w:pos="428"/>
        </w:tabs>
        <w:spacing w:line="360" w:lineRule="auto"/>
        <w:ind w:firstLine="709"/>
        <w:jc w:val="both"/>
        <w:rPr>
          <w:b/>
          <w:szCs w:val="28"/>
        </w:rPr>
      </w:pPr>
    </w:p>
    <w:p w:rsidR="009F3949" w:rsidRPr="0019620A" w:rsidRDefault="0019620A">
      <w:pPr>
        <w:tabs>
          <w:tab w:val="left" w:pos="428"/>
        </w:tabs>
        <w:spacing w:line="360" w:lineRule="auto"/>
        <w:ind w:firstLine="709"/>
        <w:jc w:val="center"/>
        <w:rPr>
          <w:rFonts w:ascii="Times New Roman" w:hAnsi="Times New Roman" w:cs="Times New Roman"/>
          <w:b/>
          <w:szCs w:val="28"/>
        </w:rPr>
      </w:pPr>
      <w:r w:rsidRPr="0019620A">
        <w:rPr>
          <w:rFonts w:ascii="Times New Roman" w:hAnsi="Times New Roman" w:cs="Times New Roman"/>
          <w:b/>
          <w:szCs w:val="28"/>
        </w:rPr>
        <w:t>3. Место дисциплины в структуре образовательной программы</w:t>
      </w:r>
    </w:p>
    <w:p w:rsidR="009F3949" w:rsidRDefault="0019620A">
      <w:pPr>
        <w:pStyle w:val="13"/>
        <w:spacing w:line="360" w:lineRule="auto"/>
        <w:rPr>
          <w:bCs/>
          <w:szCs w:val="28"/>
        </w:rPr>
      </w:pPr>
      <w:r>
        <w:rPr>
          <w:bCs/>
          <w:szCs w:val="28"/>
        </w:rPr>
        <w:t xml:space="preserve">Дисциплина </w:t>
      </w:r>
      <w:r w:rsidRPr="00EC13EF">
        <w:rPr>
          <w:bCs/>
          <w:szCs w:val="28"/>
        </w:rPr>
        <w:t>«Социальное предпринимательство</w:t>
      </w:r>
      <w:r w:rsidRPr="00EC13EF">
        <w:rPr>
          <w:szCs w:val="28"/>
        </w:rPr>
        <w:t>»</w:t>
      </w:r>
      <w:r>
        <w:rPr>
          <w:szCs w:val="28"/>
        </w:rPr>
        <w:t xml:space="preserve"> </w:t>
      </w:r>
      <w:r>
        <w:rPr>
          <w:bCs/>
          <w:szCs w:val="28"/>
        </w:rPr>
        <w:t>относится к дисциплине по выбору</w:t>
      </w:r>
      <w:r>
        <w:rPr>
          <w:szCs w:val="28"/>
        </w:rPr>
        <w:t xml:space="preserve"> направления подготовки 38.04.02 «Менеджмент», направленность программы магистратуры «Управление инновациями и предпринимательство»</w:t>
      </w:r>
      <w:r>
        <w:rPr>
          <w:bCs/>
          <w:szCs w:val="28"/>
        </w:rPr>
        <w:t>.</w:t>
      </w:r>
    </w:p>
    <w:p w:rsidR="00EC13EF" w:rsidRDefault="00EC13EF">
      <w:pPr>
        <w:pStyle w:val="13"/>
        <w:spacing w:line="360" w:lineRule="auto"/>
        <w:rPr>
          <w:szCs w:val="28"/>
        </w:rPr>
      </w:pPr>
    </w:p>
    <w:p w:rsidR="009F3949" w:rsidRPr="00EC13EF" w:rsidRDefault="0019620A" w:rsidP="00EC13EF">
      <w:pPr>
        <w:shd w:val="clear" w:color="auto" w:fill="FFFFFF"/>
        <w:spacing w:line="360" w:lineRule="auto"/>
        <w:jc w:val="both"/>
        <w:rPr>
          <w:rFonts w:ascii="Times New Roman" w:hAnsi="Times New Roman" w:cs="Times New Roman"/>
          <w:b/>
          <w:szCs w:val="28"/>
        </w:rPr>
      </w:pPr>
      <w:bookmarkStart w:id="0" w:name="_Hlk504349317"/>
      <w:bookmarkStart w:id="1" w:name="_Toc420531987"/>
      <w:r w:rsidRPr="00EC13EF">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rsidR="009F3949" w:rsidRDefault="0019620A">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814"/>
        <w:gridCol w:w="2410"/>
        <w:gridCol w:w="2406"/>
      </w:tblGrid>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F3949" w:rsidRDefault="0019620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Модуль </w:t>
            </w:r>
            <w:r w:rsidR="00EC13EF">
              <w:rPr>
                <w:rFonts w:ascii="Times New Roman" w:hAnsi="Times New Roman" w:cs="Times New Roman"/>
                <w:b/>
                <w:szCs w:val="28"/>
              </w:rPr>
              <w:t>6</w:t>
            </w:r>
          </w:p>
          <w:p w:rsidR="009F3949" w:rsidRDefault="0019620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CE150B">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19620A">
              <w:rPr>
                <w:rFonts w:ascii="Times New Roman" w:hAnsi="Times New Roman" w:cs="Times New Roman"/>
                <w:b/>
                <w:szCs w:val="28"/>
              </w:rPr>
              <w:t xml:space="preserve"> з.е./108</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9F3949">
        <w:trPr>
          <w:trHeight w:val="356"/>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9F3949">
        <w:trPr>
          <w:jc w:val="center"/>
        </w:trPr>
        <w:tc>
          <w:tcPr>
            <w:tcW w:w="4711"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9F3949" w:rsidRDefault="009F3949">
      <w:pPr>
        <w:shd w:val="clear" w:color="auto" w:fill="FFFFFF"/>
        <w:jc w:val="center"/>
        <w:rPr>
          <w:rFonts w:asciiTheme="minorHAnsi" w:hAnsiTheme="minorHAnsi" w:cs="Times New Roman"/>
          <w:color w:val="000000"/>
          <w:szCs w:val="28"/>
        </w:rPr>
      </w:pPr>
    </w:p>
    <w:p w:rsidR="009F3949" w:rsidRDefault="0019620A">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F3949" w:rsidRDefault="0019620A">
      <w:pPr>
        <w:keepNext/>
        <w:keepLines/>
        <w:tabs>
          <w:tab w:val="left" w:pos="810"/>
        </w:tabs>
        <w:spacing w:line="360" w:lineRule="auto"/>
        <w:ind w:firstLine="709"/>
        <w:outlineLvl w:val="3"/>
        <w:rPr>
          <w:rStyle w:val="41"/>
          <w:b/>
          <w:spacing w:val="0"/>
          <w:sz w:val="28"/>
          <w:szCs w:val="28"/>
        </w:rPr>
      </w:pPr>
      <w:bookmarkStart w:id="2" w:name="bookmark19"/>
      <w:r>
        <w:rPr>
          <w:rStyle w:val="41"/>
          <w:b/>
          <w:spacing w:val="0"/>
          <w:sz w:val="28"/>
          <w:szCs w:val="28"/>
        </w:rPr>
        <w:t xml:space="preserve">5.1. Содержание </w:t>
      </w:r>
      <w:bookmarkEnd w:id="2"/>
      <w:r>
        <w:rPr>
          <w:rStyle w:val="41"/>
          <w:b/>
          <w:spacing w:val="0"/>
          <w:sz w:val="28"/>
          <w:szCs w:val="28"/>
        </w:rPr>
        <w:t>дисциплины</w:t>
      </w:r>
    </w:p>
    <w:p w:rsidR="009F3949" w:rsidRDefault="0019620A">
      <w:pPr>
        <w:spacing w:line="360" w:lineRule="auto"/>
        <w:ind w:firstLine="709"/>
        <w:jc w:val="both"/>
        <w:rPr>
          <w:rFonts w:ascii="Times New Roman" w:hAnsi="Times New Roman" w:cs="Times New Roman"/>
          <w:b/>
          <w:szCs w:val="28"/>
        </w:rPr>
      </w:pPr>
      <w:bookmarkStart w:id="3" w:name="_Hlk503740878"/>
      <w:bookmarkEnd w:id="3"/>
      <w:r>
        <w:rPr>
          <w:rFonts w:ascii="Times New Roman" w:hAnsi="Times New Roman" w:cs="Times New Roman"/>
          <w:b/>
          <w:szCs w:val="28"/>
        </w:rPr>
        <w:t xml:space="preserve">Тема 1. Социальное предпринимательство: сущность, предпосылки и этапы развития. </w:t>
      </w:r>
    </w:p>
    <w:p w:rsidR="009F3949" w:rsidRDefault="0019620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Подходы к определению социального предпринимательства и этапы его развития. Отличие классического экономического предпринимательства от социального. Нормативно-правовые основы регулирования деятельности в сфере социального предпринимательства. Социальные функции бизнеса и социальное предпринимательство. Зарубежный опыт развития социального предпринимательства и возможность его использования в российской практике. </w:t>
      </w:r>
    </w:p>
    <w:p w:rsidR="009F3949" w:rsidRDefault="0019620A">
      <w:pPr>
        <w:spacing w:line="360" w:lineRule="auto"/>
        <w:ind w:firstLine="709"/>
        <w:jc w:val="both"/>
        <w:rPr>
          <w:rFonts w:ascii="Times New Roman" w:hAnsi="Times New Roman" w:cs="Times New Roman"/>
          <w:szCs w:val="28"/>
        </w:rPr>
      </w:pPr>
      <w:r>
        <w:rPr>
          <w:rFonts w:ascii="Times New Roman" w:hAnsi="Times New Roman" w:cs="Times New Roman"/>
          <w:b/>
          <w:szCs w:val="28"/>
        </w:rPr>
        <w:lastRenderedPageBreak/>
        <w:t>Тема 2. Особенности предпринимательской деятельности в социально-значимых отраслях.</w:t>
      </w:r>
      <w:r>
        <w:rPr>
          <w:rFonts w:ascii="Times New Roman" w:hAnsi="Times New Roman" w:cs="Times New Roman"/>
          <w:szCs w:val="28"/>
        </w:rPr>
        <w:t xml:space="preserve"> </w:t>
      </w:r>
    </w:p>
    <w:p w:rsidR="009F3949" w:rsidRDefault="0019620A">
      <w:pPr>
        <w:spacing w:line="360" w:lineRule="auto"/>
        <w:ind w:firstLine="709"/>
        <w:jc w:val="both"/>
        <w:rPr>
          <w:rFonts w:ascii="Times New Roman" w:hAnsi="Times New Roman" w:cs="Times New Roman"/>
          <w:szCs w:val="28"/>
        </w:rPr>
      </w:pPr>
      <w:r>
        <w:rPr>
          <w:rFonts w:ascii="Times New Roman" w:hAnsi="Times New Roman" w:cs="Times New Roman"/>
          <w:szCs w:val="28"/>
        </w:rPr>
        <w:t>Сферы и основные направления деятельности социального предпринимательства. Определение целевых групп социального предпринимательства. Общая характеристика проекта деятельности социального предпринимательства. Характеристика социально-значимых отраслей. Правовые аспекты создания предприятий социальной направленности. Организационно-правовые формы социального предпринимательства. Рыночные ниши социального предпринимательства.</w:t>
      </w:r>
    </w:p>
    <w:p w:rsidR="009F3949" w:rsidRDefault="0019620A">
      <w:pPr>
        <w:spacing w:line="360" w:lineRule="auto"/>
        <w:ind w:firstLine="709"/>
        <w:jc w:val="both"/>
        <w:rPr>
          <w:rFonts w:ascii="Times New Roman" w:eastAsiaTheme="minorHAnsi" w:hAnsi="Times New Roman" w:cs="Times New Roman"/>
          <w:szCs w:val="28"/>
        </w:rPr>
      </w:pPr>
      <w:r>
        <w:rPr>
          <w:rFonts w:ascii="Times New Roman" w:hAnsi="Times New Roman" w:cs="Times New Roman"/>
          <w:b/>
          <w:szCs w:val="28"/>
        </w:rPr>
        <w:t xml:space="preserve">Тема 3. Организационные аспекты социального предпринимательства. </w:t>
      </w:r>
    </w:p>
    <w:p w:rsidR="009F3949" w:rsidRDefault="0019620A">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Отличительные черты социального предпринимателя. </w:t>
      </w:r>
      <w:r>
        <w:rPr>
          <w:rFonts w:ascii="Times New Roman" w:hAnsi="Times New Roman" w:cs="Times New Roman"/>
          <w:szCs w:val="28"/>
          <w:shd w:val="clear" w:color="auto" w:fill="FFFFFF"/>
        </w:rPr>
        <w:t xml:space="preserve">Поиск идеи социального предприятия. </w:t>
      </w:r>
      <w:r>
        <w:rPr>
          <w:rFonts w:ascii="Times New Roman" w:hAnsi="Times New Roman" w:cs="Times New Roman"/>
          <w:szCs w:val="28"/>
        </w:rPr>
        <w:t xml:space="preserve">Миссия и видение в социальном предпринимательстве. Социальное предпринимательство в системе заинтересованных сторон. </w:t>
      </w:r>
      <w:r>
        <w:rPr>
          <w:rFonts w:ascii="Times New Roman" w:hAnsi="Times New Roman" w:cs="Times New Roman"/>
          <w:szCs w:val="28"/>
          <w:shd w:val="clear" w:color="auto" w:fill="FFFFFF"/>
        </w:rPr>
        <w:t xml:space="preserve">Факторы успешности социального предприятия. </w:t>
      </w:r>
      <w:r>
        <w:rPr>
          <w:rFonts w:ascii="Times New Roman" w:hAnsi="Times New Roman" w:cs="Times New Roman"/>
          <w:szCs w:val="28"/>
        </w:rPr>
        <w:t>Особенности организации и управления социальным проектом. Определение источников финансирования. Риски социального проекта. Эффективность социальных проектов.</w:t>
      </w:r>
    </w:p>
    <w:p w:rsidR="009F3949" w:rsidRDefault="0019620A">
      <w:pPr>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Тема 4. Бизнес-модель социального предпринимательства. </w:t>
      </w:r>
      <w:r>
        <w:rPr>
          <w:rFonts w:ascii="Times New Roman" w:hAnsi="Times New Roman" w:cs="Times New Roman"/>
          <w:szCs w:val="28"/>
        </w:rPr>
        <w:t xml:space="preserve"> </w:t>
      </w:r>
    </w:p>
    <w:p w:rsidR="009F3949" w:rsidRDefault="0019620A">
      <w:pPr>
        <w:spacing w:line="360" w:lineRule="auto"/>
        <w:ind w:firstLine="709"/>
        <w:jc w:val="both"/>
        <w:rPr>
          <w:rFonts w:ascii="Times New Roman" w:hAnsi="Times New Roman" w:cs="Times New Roman"/>
          <w:color w:val="454545"/>
          <w:szCs w:val="28"/>
        </w:rPr>
      </w:pPr>
      <w:r>
        <w:rPr>
          <w:rFonts w:ascii="Times New Roman" w:hAnsi="Times New Roman" w:cs="Times New Roman"/>
          <w:szCs w:val="28"/>
        </w:rPr>
        <w:t>Организационная характеристика предпринимательской деятельности в социально-значимых отраслях. Бизнес-модель социального предпринимательства. Типы бизнес-моделей в социальном предпринимательстве.</w:t>
      </w:r>
      <w:r>
        <w:rPr>
          <w:rFonts w:ascii="Times New Roman" w:hAnsi="Times New Roman" w:cs="Times New Roman"/>
          <w:color w:val="454545"/>
          <w:szCs w:val="28"/>
        </w:rPr>
        <w:t xml:space="preserve">  Компоненты бизнес-модели в социальном предпринимательстве. </w:t>
      </w:r>
    </w:p>
    <w:p w:rsidR="009F3949" w:rsidRDefault="0019620A">
      <w:pPr>
        <w:spacing w:line="360" w:lineRule="auto"/>
        <w:ind w:firstLine="709"/>
        <w:jc w:val="both"/>
        <w:rPr>
          <w:rFonts w:ascii="Times New Roman" w:hAnsi="Times New Roman" w:cs="Times New Roman"/>
          <w:b/>
          <w:szCs w:val="28"/>
        </w:rPr>
      </w:pPr>
      <w:r>
        <w:rPr>
          <w:rFonts w:ascii="Times New Roman" w:hAnsi="Times New Roman" w:cs="Times New Roman"/>
          <w:b/>
          <w:szCs w:val="28"/>
        </w:rPr>
        <w:t>Тема 5.</w:t>
      </w:r>
      <w:r>
        <w:rPr>
          <w:rFonts w:ascii="Times New Roman" w:hAnsi="Times New Roman" w:cs="Times New Roman"/>
          <w:b/>
          <w:color w:val="2C2D30"/>
          <w:szCs w:val="28"/>
          <w:shd w:val="clear" w:color="auto" w:fill="FFFFFF"/>
        </w:rPr>
        <w:t xml:space="preserve"> Институты поддержки социального предпринимательства.</w:t>
      </w:r>
    </w:p>
    <w:p w:rsidR="009F3949" w:rsidRDefault="0019620A">
      <w:pPr>
        <w:spacing w:line="360" w:lineRule="auto"/>
        <w:ind w:firstLine="709"/>
        <w:jc w:val="both"/>
        <w:rPr>
          <w:rFonts w:ascii="Times New Roman" w:hAnsi="Times New Roman" w:cs="Times New Roman"/>
          <w:szCs w:val="28"/>
        </w:rPr>
      </w:pPr>
      <w:bookmarkStart w:id="4" w:name="_Hlk5037408781"/>
      <w:bookmarkEnd w:id="4"/>
      <w:r>
        <w:rPr>
          <w:rFonts w:ascii="Times New Roman" w:hAnsi="Times New Roman" w:cs="Times New Roman"/>
          <w:szCs w:val="28"/>
        </w:rPr>
        <w:t>Понятие и виды инфраструктурной поддержки. Характеристика государственной инфраструктурной поддержки социального предпринимательства. Деятельность центров инноваций социальной сферы (ЦИСС). Негосударственная инфраструктурная поддержка социального предпринимательства.</w:t>
      </w:r>
    </w:p>
    <w:p w:rsidR="00EC13EF" w:rsidRDefault="00EC13EF">
      <w:pPr>
        <w:spacing w:line="360" w:lineRule="auto"/>
        <w:ind w:firstLine="709"/>
        <w:jc w:val="both"/>
        <w:rPr>
          <w:rFonts w:ascii="Times New Roman" w:hAnsi="Times New Roman" w:cs="Times New Roman"/>
          <w:szCs w:val="28"/>
        </w:rPr>
      </w:pPr>
    </w:p>
    <w:p w:rsidR="00EC13EF" w:rsidRDefault="00EC13EF">
      <w:pPr>
        <w:spacing w:line="360" w:lineRule="auto"/>
        <w:ind w:firstLine="709"/>
        <w:jc w:val="both"/>
        <w:rPr>
          <w:rFonts w:ascii="Times New Roman" w:hAnsi="Times New Roman" w:cs="Times New Roman"/>
          <w:szCs w:val="28"/>
        </w:rPr>
      </w:pPr>
    </w:p>
    <w:p w:rsidR="00EC13EF" w:rsidRDefault="00EC13EF">
      <w:pPr>
        <w:spacing w:line="360" w:lineRule="auto"/>
        <w:ind w:firstLine="709"/>
        <w:jc w:val="both"/>
        <w:rPr>
          <w:rFonts w:ascii="Times New Roman" w:hAnsi="Times New Roman" w:cs="Times New Roman"/>
          <w:szCs w:val="28"/>
        </w:rPr>
      </w:pPr>
    </w:p>
    <w:p w:rsidR="009F3949" w:rsidRDefault="009F3949">
      <w:pPr>
        <w:spacing w:line="360" w:lineRule="auto"/>
        <w:ind w:firstLine="709"/>
        <w:jc w:val="both"/>
        <w:rPr>
          <w:rStyle w:val="46"/>
          <w:rFonts w:cs="Times New Roman"/>
          <w:spacing w:val="0"/>
          <w:sz w:val="28"/>
          <w:szCs w:val="28"/>
        </w:rPr>
      </w:pPr>
    </w:p>
    <w:p w:rsidR="009F3949" w:rsidRDefault="0019620A">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9F3949" w:rsidRDefault="0019620A">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57"/>
        <w:gridCol w:w="2175"/>
        <w:gridCol w:w="701"/>
        <w:gridCol w:w="843"/>
        <w:gridCol w:w="848"/>
        <w:gridCol w:w="1264"/>
        <w:gridCol w:w="1420"/>
        <w:gridCol w:w="2226"/>
      </w:tblGrid>
      <w:tr w:rsidR="009F3949">
        <w:tc>
          <w:tcPr>
            <w:tcW w:w="44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9F3949" w:rsidRDefault="0019620A">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7" w:type="dxa"/>
            <w:gridSpan w:val="5"/>
            <w:tcBorders>
              <w:top w:val="single" w:sz="4" w:space="0" w:color="000000"/>
              <w:left w:val="single" w:sz="4" w:space="0" w:color="000000"/>
              <w:bottom w:val="single" w:sz="4" w:space="0" w:color="000000"/>
              <w:right w:val="single" w:sz="4" w:space="0" w:color="000000"/>
            </w:tcBorders>
          </w:tcPr>
          <w:p w:rsidR="009F3949" w:rsidRDefault="0019620A">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w:t>
            </w:r>
            <w:r w:rsidR="00EC13EF">
              <w:rPr>
                <w:rFonts w:ascii="Times New Roman" w:hAnsi="Times New Roman" w:cs="Times New Roman"/>
                <w:b/>
                <w:sz w:val="20"/>
                <w:szCs w:val="20"/>
              </w:rPr>
              <w:t>рмы текущего контроля успеваемо</w:t>
            </w:r>
            <w:r>
              <w:rPr>
                <w:rFonts w:ascii="Times New Roman" w:hAnsi="Times New Roman" w:cs="Times New Roman"/>
                <w:b/>
                <w:sz w:val="20"/>
                <w:szCs w:val="20"/>
              </w:rPr>
              <w:t>сти</w:t>
            </w:r>
          </w:p>
        </w:tc>
      </w:tr>
      <w:tr w:rsidR="009F3949">
        <w:tc>
          <w:tcPr>
            <w:tcW w:w="447"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3949" w:rsidRDefault="00EC13EF">
            <w:pPr>
              <w:widowControl w:val="0"/>
              <w:tabs>
                <w:tab w:val="right" w:pos="851"/>
              </w:tabs>
              <w:rPr>
                <w:rFonts w:ascii="Times New Roman" w:hAnsi="Times New Roman" w:cs="Times New Roman"/>
                <w:sz w:val="24"/>
              </w:rPr>
            </w:pPr>
            <w:r>
              <w:rPr>
                <w:rFonts w:ascii="Times New Roman" w:hAnsi="Times New Roman" w:cs="Times New Roman"/>
                <w:b/>
                <w:sz w:val="24"/>
              </w:rPr>
              <w:t>Самостоя</w:t>
            </w:r>
            <w:r w:rsidR="0019620A">
              <w:rPr>
                <w:rFonts w:ascii="Times New Roman" w:hAnsi="Times New Roman" w:cs="Times New Roman"/>
                <w:b/>
                <w:sz w:val="24"/>
              </w:rPr>
              <w:t>тельная работа</w:t>
            </w: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r>
      <w:tr w:rsidR="009F3949">
        <w:tc>
          <w:tcPr>
            <w:tcW w:w="447"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18"/>
                <w:szCs w:val="18"/>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2178" w:type="dxa"/>
            <w:vMerge/>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t>Тема 1.</w:t>
            </w:r>
          </w:p>
          <w:p w:rsidR="009F3949" w:rsidRDefault="0019620A">
            <w:pPr>
              <w:widowControl w:val="0"/>
              <w:rPr>
                <w:rFonts w:ascii="Times New Roman" w:hAnsi="Times New Roman" w:cs="Times New Roman"/>
                <w:sz w:val="24"/>
              </w:rPr>
            </w:pPr>
            <w:r>
              <w:rPr>
                <w:rFonts w:ascii="Times New Roman" w:hAnsi="Times New Roman" w:cs="Times New Roman"/>
                <w:sz w:val="24"/>
              </w:rPr>
              <w:t>Социальное предпринимательство: сущность, предпосылки и этапы развития</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t>Тема 2.</w:t>
            </w:r>
          </w:p>
          <w:p w:rsidR="009F3949" w:rsidRDefault="0019620A">
            <w:pPr>
              <w:widowControl w:val="0"/>
              <w:rPr>
                <w:rFonts w:ascii="Times New Roman" w:hAnsi="Times New Roman" w:cs="Times New Roman"/>
                <w:sz w:val="24"/>
              </w:rPr>
            </w:pPr>
            <w:r>
              <w:rPr>
                <w:rFonts w:ascii="Times New Roman" w:hAnsi="Times New Roman" w:cs="Times New Roman"/>
                <w:sz w:val="24"/>
              </w:rPr>
              <w:t>Особенности предпринимательской деятельности в социально-значимых отраслях</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по проекту</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3. Организационные аспекты социального предпринимательства</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t>Тема 4.</w:t>
            </w:r>
          </w:p>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Бизнес-модель социального предпринимательства</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5. Институты поддержки социального предпринимательства</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по проекту</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Pr="00EC13EF" w:rsidRDefault="0019620A">
            <w:pPr>
              <w:widowControl w:val="0"/>
              <w:tabs>
                <w:tab w:val="right" w:pos="851"/>
              </w:tabs>
              <w:rPr>
                <w:rFonts w:ascii="Times New Roman" w:hAnsi="Times New Roman" w:cs="Times New Roman"/>
                <w:sz w:val="24"/>
              </w:rPr>
            </w:pPr>
            <w:r w:rsidRPr="00EC13EF">
              <w:rPr>
                <w:rFonts w:ascii="Times New Roman" w:hAnsi="Times New Roman" w:cs="Times New Roman"/>
                <w:sz w:val="24"/>
              </w:rPr>
              <w:t>В целом по дисциплине</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108</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30</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78</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EC13EF">
              <w:rPr>
                <w:rFonts w:ascii="Times New Roman" w:hAnsi="Times New Roman" w:cs="Times New Roman"/>
                <w:sz w:val="24"/>
              </w:rPr>
              <w:t>контрольная работа</w:t>
            </w:r>
          </w:p>
        </w:tc>
      </w:tr>
      <w:tr w:rsidR="009F3949">
        <w:tc>
          <w:tcPr>
            <w:tcW w:w="44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EC13EF">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EC13EF">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949" w:rsidRDefault="0019620A">
            <w:pPr>
              <w:widowControl w:val="0"/>
              <w:jc w:val="center"/>
              <w:rPr>
                <w:rFonts w:ascii="Times New Roman" w:hAnsi="Times New Roman" w:cs="Times New Roman"/>
                <w:color w:val="000000"/>
                <w:sz w:val="24"/>
              </w:rPr>
            </w:pPr>
            <w:r>
              <w:rPr>
                <w:rFonts w:ascii="Times New Roman" w:hAnsi="Times New Roman" w:cs="Times New Roman"/>
                <w:color w:val="000000"/>
                <w:sz w:val="24"/>
              </w:rPr>
              <w:t>72</w:t>
            </w:r>
          </w:p>
        </w:tc>
        <w:tc>
          <w:tcPr>
            <w:tcW w:w="2178"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9F3949">
            <w:pPr>
              <w:widowControl w:val="0"/>
              <w:tabs>
                <w:tab w:val="right" w:pos="851"/>
              </w:tabs>
              <w:rPr>
                <w:rFonts w:ascii="Times New Roman" w:hAnsi="Times New Roman" w:cs="Times New Roman"/>
                <w:sz w:val="24"/>
              </w:rPr>
            </w:pPr>
          </w:p>
        </w:tc>
      </w:tr>
    </w:tbl>
    <w:p w:rsidR="009F3949" w:rsidRDefault="009F3949">
      <w:pPr>
        <w:keepNext/>
        <w:keepLines/>
        <w:spacing w:line="360" w:lineRule="auto"/>
        <w:ind w:firstLine="709"/>
        <w:outlineLvl w:val="3"/>
        <w:rPr>
          <w:rFonts w:ascii="Times New Roman" w:hAnsi="Times New Roman" w:cs="Times New Roman"/>
          <w:b/>
          <w:szCs w:val="28"/>
        </w:rPr>
      </w:pPr>
    </w:p>
    <w:p w:rsidR="009F3949" w:rsidRDefault="0019620A">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9F3949" w:rsidRDefault="0019620A">
      <w:pPr>
        <w:keepNext/>
        <w:jc w:val="right"/>
        <w:rPr>
          <w:rFonts w:ascii="Times New Roman" w:hAnsi="Times New Roman" w:cs="Times New Roman"/>
          <w:szCs w:val="28"/>
        </w:rPr>
      </w:pPr>
      <w:r>
        <w:rPr>
          <w:rFonts w:ascii="Times New Roman" w:hAnsi="Times New Roman" w:cs="Times New Roman"/>
          <w:szCs w:val="28"/>
        </w:rPr>
        <w:t>Таблица 3</w:t>
      </w:r>
    </w:p>
    <w:p w:rsidR="009F3949" w:rsidRDefault="009F3949">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9F3949">
        <w:tc>
          <w:tcPr>
            <w:tcW w:w="2694" w:type="dxa"/>
          </w:tcPr>
          <w:p w:rsidR="009F3949" w:rsidRDefault="0019620A">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9F3949" w:rsidRDefault="0019620A">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9F3949" w:rsidRDefault="009F3949">
            <w:pPr>
              <w:keepNext/>
              <w:widowControl w:val="0"/>
              <w:jc w:val="both"/>
              <w:rPr>
                <w:rFonts w:ascii="Times New Roman" w:hAnsi="Times New Roman" w:cs="Times New Roman"/>
                <w:b/>
                <w:sz w:val="24"/>
              </w:rPr>
            </w:pPr>
          </w:p>
        </w:tc>
        <w:tc>
          <w:tcPr>
            <w:tcW w:w="3542" w:type="dxa"/>
          </w:tcPr>
          <w:p w:rsidR="009F3949" w:rsidRDefault="0019620A">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9F3949">
        <w:tc>
          <w:tcPr>
            <w:tcW w:w="2694" w:type="dxa"/>
          </w:tcPr>
          <w:p w:rsidR="009F3949" w:rsidRDefault="0019620A">
            <w:pPr>
              <w:widowControl w:val="0"/>
              <w:rPr>
                <w:rFonts w:ascii="Times New Roman" w:hAnsi="Times New Roman" w:cs="Times New Roman"/>
                <w:sz w:val="24"/>
              </w:rPr>
            </w:pPr>
            <w:r>
              <w:rPr>
                <w:rFonts w:ascii="Times New Roman" w:hAnsi="Times New Roman" w:cs="Times New Roman"/>
                <w:sz w:val="24"/>
              </w:rPr>
              <w:t>Тема 1.</w:t>
            </w:r>
          </w:p>
          <w:p w:rsidR="009F3949" w:rsidRDefault="0019620A">
            <w:pPr>
              <w:widowControl w:val="0"/>
              <w:rPr>
                <w:rFonts w:ascii="Times New Roman" w:hAnsi="Times New Roman" w:cs="Times New Roman"/>
                <w:sz w:val="24"/>
              </w:rPr>
            </w:pPr>
            <w:r>
              <w:rPr>
                <w:rFonts w:ascii="Times New Roman" w:hAnsi="Times New Roman" w:cs="Times New Roman"/>
                <w:sz w:val="24"/>
              </w:rPr>
              <w:t>Социальное предпринимательство: сущность, предпосылки и этапы развития</w:t>
            </w:r>
          </w:p>
        </w:tc>
        <w:tc>
          <w:tcPr>
            <w:tcW w:w="3680" w:type="dxa"/>
          </w:tcPr>
          <w:p w:rsidR="009F3949" w:rsidRDefault="0019620A">
            <w:pPr>
              <w:pStyle w:val="af5"/>
              <w:widowControl w:val="0"/>
              <w:numPr>
                <w:ilvl w:val="0"/>
                <w:numId w:val="12"/>
              </w:numPr>
              <w:ind w:left="283"/>
              <w:rPr>
                <w:rFonts w:ascii="Times New Roman" w:eastAsia="Calibri" w:hAnsi="Times New Roman" w:cs="Times New Roman"/>
                <w:sz w:val="24"/>
                <w:lang w:eastAsia="zh-CN"/>
              </w:rPr>
            </w:pPr>
            <w:r>
              <w:rPr>
                <w:rFonts w:ascii="Times New Roman" w:eastAsia="Calibri" w:hAnsi="Times New Roman" w:cs="Times New Roman"/>
                <w:sz w:val="24"/>
                <w:lang w:eastAsia="zh-CN"/>
              </w:rPr>
              <w:t>Понятие социального предпринимательства.</w:t>
            </w:r>
          </w:p>
          <w:p w:rsidR="009F3949" w:rsidRDefault="0019620A">
            <w:pPr>
              <w:pStyle w:val="af5"/>
              <w:widowControl w:val="0"/>
              <w:numPr>
                <w:ilvl w:val="0"/>
                <w:numId w:val="12"/>
              </w:numPr>
              <w:ind w:left="283"/>
              <w:rPr>
                <w:rFonts w:ascii="Times New Roman" w:eastAsia="Calibri" w:hAnsi="Times New Roman" w:cs="Times New Roman"/>
                <w:sz w:val="24"/>
                <w:lang w:eastAsia="zh-CN"/>
              </w:rPr>
            </w:pPr>
            <w:r>
              <w:rPr>
                <w:rFonts w:ascii="Times New Roman" w:eastAsia="Calibri" w:hAnsi="Times New Roman" w:cs="Times New Roman"/>
                <w:sz w:val="24"/>
                <w:lang w:eastAsia="zh-CN"/>
              </w:rPr>
              <w:t>Этапы развития социального предпринимательства.</w:t>
            </w:r>
          </w:p>
          <w:p w:rsidR="009F3949" w:rsidRDefault="0019620A">
            <w:pPr>
              <w:pStyle w:val="af5"/>
              <w:widowControl w:val="0"/>
              <w:numPr>
                <w:ilvl w:val="0"/>
                <w:numId w:val="12"/>
              </w:numPr>
              <w:ind w:left="283"/>
              <w:rPr>
                <w:rFonts w:ascii="Times New Roman" w:eastAsia="Calibri" w:hAnsi="Times New Roman" w:cs="Times New Roman"/>
                <w:sz w:val="24"/>
                <w:lang w:eastAsia="zh-CN"/>
              </w:rPr>
            </w:pPr>
            <w:r>
              <w:rPr>
                <w:rFonts w:ascii="Times New Roman" w:hAnsi="Times New Roman" w:cs="Times New Roman"/>
                <w:sz w:val="24"/>
              </w:rPr>
              <w:t>Отличие классического экономического предпринимательства от социального.</w:t>
            </w:r>
          </w:p>
          <w:p w:rsidR="009F3949" w:rsidRDefault="0019620A">
            <w:pPr>
              <w:pStyle w:val="af5"/>
              <w:widowControl w:val="0"/>
              <w:numPr>
                <w:ilvl w:val="0"/>
                <w:numId w:val="12"/>
              </w:numPr>
              <w:ind w:left="283"/>
              <w:rPr>
                <w:rFonts w:ascii="Times New Roman" w:eastAsia="Calibri" w:hAnsi="Times New Roman" w:cs="Times New Roman"/>
                <w:sz w:val="24"/>
                <w:lang w:eastAsia="zh-CN"/>
              </w:rPr>
            </w:pPr>
            <w:r>
              <w:rPr>
                <w:rFonts w:ascii="Times New Roman" w:hAnsi="Times New Roman" w:cs="Times New Roman"/>
                <w:sz w:val="24"/>
              </w:rPr>
              <w:t>Нормативно-правовые основы регулирования деятельности в сфере социального предпринимательства.</w:t>
            </w:r>
          </w:p>
          <w:p w:rsidR="009F3949" w:rsidRDefault="0019620A">
            <w:pPr>
              <w:widowControl w:val="0"/>
              <w:ind w:left="-77"/>
              <w:rPr>
                <w:rFonts w:ascii="Times New Roman" w:hAnsi="Times New Roman" w:cs="Times New Roman"/>
                <w:sz w:val="24"/>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 2, 4.</w:t>
            </w:r>
          </w:p>
          <w:p w:rsidR="00EC13EF" w:rsidRDefault="00EC13EF">
            <w:pPr>
              <w:widowControl w:val="0"/>
              <w:ind w:left="-77"/>
              <w:rPr>
                <w:rFonts w:ascii="Times New Roman" w:eastAsia="Calibri" w:hAnsi="Times New Roman" w:cs="Times New Roman"/>
                <w:sz w:val="24"/>
                <w:lang w:eastAsia="zh-CN"/>
              </w:rPr>
            </w:pPr>
          </w:p>
        </w:tc>
        <w:tc>
          <w:tcPr>
            <w:tcW w:w="3542" w:type="dxa"/>
          </w:tcPr>
          <w:p w:rsidR="009F3949" w:rsidRDefault="0019620A">
            <w:pPr>
              <w:widowControl w:val="0"/>
              <w:rPr>
                <w:rFonts w:ascii="Times New Roman" w:hAnsi="Times New Roman" w:cs="Times New Roman"/>
                <w:sz w:val="24"/>
              </w:rPr>
            </w:pPr>
            <w:r>
              <w:rPr>
                <w:rFonts w:ascii="Times New Roman" w:hAnsi="Times New Roman" w:cs="Times New Roman"/>
                <w:sz w:val="24"/>
              </w:rPr>
              <w:t>Устный опрос, доклады на круглом столе, групповой разбор мини- кейсов.</w:t>
            </w:r>
          </w:p>
        </w:tc>
      </w:tr>
      <w:tr w:rsidR="009F3949">
        <w:tc>
          <w:tcPr>
            <w:tcW w:w="2694" w:type="dxa"/>
          </w:tcPr>
          <w:p w:rsidR="009F3949" w:rsidRDefault="0019620A">
            <w:pPr>
              <w:widowControl w:val="0"/>
              <w:rPr>
                <w:rFonts w:ascii="Times New Roman" w:hAnsi="Times New Roman" w:cs="Times New Roman"/>
                <w:sz w:val="24"/>
              </w:rPr>
            </w:pPr>
            <w:r>
              <w:rPr>
                <w:rFonts w:ascii="Times New Roman" w:hAnsi="Times New Roman" w:cs="Times New Roman"/>
                <w:sz w:val="24"/>
              </w:rPr>
              <w:t>Тема 2.</w:t>
            </w:r>
          </w:p>
          <w:p w:rsidR="009F3949" w:rsidRDefault="0019620A">
            <w:pPr>
              <w:widowControl w:val="0"/>
              <w:rPr>
                <w:rFonts w:ascii="Times New Roman" w:hAnsi="Times New Roman" w:cs="Times New Roman"/>
                <w:sz w:val="24"/>
              </w:rPr>
            </w:pPr>
            <w:r>
              <w:rPr>
                <w:rFonts w:ascii="Times New Roman" w:hAnsi="Times New Roman" w:cs="Times New Roman"/>
                <w:sz w:val="24"/>
              </w:rPr>
              <w:t>Особенности предпринимательской деятельности в социально-значимых отраслях</w:t>
            </w:r>
          </w:p>
        </w:tc>
        <w:tc>
          <w:tcPr>
            <w:tcW w:w="3680" w:type="dxa"/>
          </w:tcPr>
          <w:p w:rsidR="009F3949" w:rsidRDefault="0019620A">
            <w:pPr>
              <w:pStyle w:val="af5"/>
              <w:widowControl w:val="0"/>
              <w:numPr>
                <w:ilvl w:val="0"/>
                <w:numId w:val="14"/>
              </w:numPr>
              <w:ind w:left="283"/>
              <w:rPr>
                <w:rFonts w:ascii="Times New Roman" w:hAnsi="Times New Roman" w:cs="Times New Roman"/>
                <w:sz w:val="24"/>
                <w:shd w:val="clear" w:color="auto" w:fill="FFFFFF"/>
              </w:rPr>
            </w:pPr>
            <w:r>
              <w:rPr>
                <w:rFonts w:ascii="Times New Roman" w:hAnsi="Times New Roman" w:cs="Times New Roman"/>
                <w:sz w:val="24"/>
              </w:rPr>
              <w:t>Сферы и основные направления деятельности социального предпринимательства.</w:t>
            </w:r>
          </w:p>
          <w:p w:rsidR="009F3949" w:rsidRDefault="0019620A">
            <w:pPr>
              <w:pStyle w:val="af5"/>
              <w:widowControl w:val="0"/>
              <w:numPr>
                <w:ilvl w:val="0"/>
                <w:numId w:val="14"/>
              </w:numPr>
              <w:ind w:left="283"/>
              <w:rPr>
                <w:rFonts w:ascii="Times New Roman" w:hAnsi="Times New Roman" w:cs="Times New Roman"/>
                <w:sz w:val="24"/>
                <w:shd w:val="clear" w:color="auto" w:fill="FFFFFF"/>
              </w:rPr>
            </w:pPr>
            <w:r>
              <w:rPr>
                <w:rFonts w:ascii="Times New Roman" w:hAnsi="Times New Roman" w:cs="Times New Roman"/>
                <w:sz w:val="24"/>
              </w:rPr>
              <w:t>Определение целевых групп социального предпринимательства.</w:t>
            </w:r>
          </w:p>
          <w:p w:rsidR="009F3949" w:rsidRDefault="0019620A">
            <w:pPr>
              <w:pStyle w:val="af5"/>
              <w:widowControl w:val="0"/>
              <w:numPr>
                <w:ilvl w:val="0"/>
                <w:numId w:val="14"/>
              </w:numPr>
              <w:ind w:left="283"/>
              <w:rPr>
                <w:rFonts w:ascii="Times New Roman" w:hAnsi="Times New Roman" w:cs="Times New Roman"/>
                <w:sz w:val="24"/>
                <w:shd w:val="clear" w:color="auto" w:fill="FFFFFF"/>
              </w:rPr>
            </w:pPr>
            <w:r>
              <w:rPr>
                <w:rFonts w:ascii="Times New Roman" w:hAnsi="Times New Roman" w:cs="Times New Roman"/>
                <w:sz w:val="24"/>
              </w:rPr>
              <w:t>Рыночные ниши социального предпринимательства.</w:t>
            </w:r>
          </w:p>
          <w:p w:rsidR="009F3949" w:rsidRDefault="0019620A">
            <w:pPr>
              <w:pStyle w:val="af5"/>
              <w:widowControl w:val="0"/>
              <w:numPr>
                <w:ilvl w:val="0"/>
                <w:numId w:val="14"/>
              </w:numPr>
              <w:ind w:left="283"/>
              <w:rPr>
                <w:rFonts w:ascii="Times New Roman" w:hAnsi="Times New Roman" w:cs="Times New Roman"/>
                <w:sz w:val="24"/>
                <w:shd w:val="clear" w:color="auto" w:fill="FFFFFF"/>
              </w:rPr>
            </w:pPr>
            <w:r>
              <w:rPr>
                <w:rFonts w:ascii="Times New Roman" w:hAnsi="Times New Roman" w:cs="Times New Roman"/>
                <w:sz w:val="24"/>
              </w:rPr>
              <w:t>Характеристика социально-значимых отраслей.</w:t>
            </w:r>
          </w:p>
          <w:p w:rsidR="009F3949" w:rsidRDefault="0019620A">
            <w:pPr>
              <w:pStyle w:val="af5"/>
              <w:widowControl w:val="0"/>
              <w:numPr>
                <w:ilvl w:val="0"/>
                <w:numId w:val="14"/>
              </w:numPr>
              <w:ind w:left="283"/>
              <w:rPr>
                <w:rFonts w:ascii="Times New Roman" w:hAnsi="Times New Roman" w:cs="Times New Roman"/>
                <w:sz w:val="24"/>
                <w:shd w:val="clear" w:color="auto" w:fill="FFFFFF"/>
              </w:rPr>
            </w:pPr>
            <w:r>
              <w:rPr>
                <w:rFonts w:ascii="Times New Roman" w:hAnsi="Times New Roman" w:cs="Times New Roman"/>
                <w:sz w:val="24"/>
              </w:rPr>
              <w:t xml:space="preserve"> Правовые аспекты создания предприятий социальной направленности.</w:t>
            </w:r>
          </w:p>
          <w:p w:rsidR="009F3949" w:rsidRDefault="0019620A">
            <w:pPr>
              <w:widowControl w:val="0"/>
              <w:ind w:left="-77"/>
              <w:rPr>
                <w:rFonts w:ascii="Times New Roman" w:hAnsi="Times New Roman" w:cs="Times New Roman"/>
                <w:sz w:val="24"/>
                <w:shd w:val="clear" w:color="auto" w:fill="FFFFFF"/>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w:t>
            </w:r>
            <w:r w:rsidR="00EC13EF">
              <w:rPr>
                <w:rFonts w:ascii="Times New Roman" w:hAnsi="Times New Roman" w:cs="Times New Roman"/>
                <w:sz w:val="24"/>
              </w:rPr>
              <w:t xml:space="preserve"> №№ 1- 2; раздел 9, №№ 1, 2, 4.</w:t>
            </w:r>
          </w:p>
          <w:p w:rsidR="009F3949" w:rsidRDefault="009F3949">
            <w:pPr>
              <w:pStyle w:val="af5"/>
              <w:widowControl w:val="0"/>
              <w:ind w:left="283"/>
              <w:rPr>
                <w:rFonts w:ascii="Times New Roman" w:hAnsi="Times New Roman" w:cs="Times New Roman"/>
                <w:sz w:val="24"/>
                <w:shd w:val="clear" w:color="auto" w:fill="FFFFFF"/>
              </w:rPr>
            </w:pPr>
          </w:p>
        </w:tc>
        <w:tc>
          <w:tcPr>
            <w:tcW w:w="3542" w:type="dxa"/>
          </w:tcPr>
          <w:p w:rsidR="009F3949" w:rsidRDefault="0019620A">
            <w:pPr>
              <w:widowControl w:val="0"/>
              <w:rPr>
                <w:rFonts w:ascii="Times New Roman" w:hAnsi="Times New Roman" w:cs="Times New Roman"/>
                <w:sz w:val="24"/>
              </w:rPr>
            </w:pPr>
            <w:r>
              <w:rPr>
                <w:rFonts w:ascii="Times New Roman" w:hAnsi="Times New Roman" w:cs="Times New Roman"/>
                <w:sz w:val="24"/>
              </w:rPr>
              <w:t>Устный опрос, работа в Интернете, разбор ситуационных задач.</w:t>
            </w:r>
          </w:p>
        </w:tc>
      </w:tr>
      <w:tr w:rsidR="009F3949">
        <w:tc>
          <w:tcPr>
            <w:tcW w:w="2694" w:type="dxa"/>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3. Организационные аспекты социального предпринимательства</w:t>
            </w:r>
          </w:p>
        </w:tc>
        <w:tc>
          <w:tcPr>
            <w:tcW w:w="3680" w:type="dxa"/>
          </w:tcPr>
          <w:p w:rsidR="009F3949" w:rsidRDefault="0019620A">
            <w:pPr>
              <w:pStyle w:val="af5"/>
              <w:widowControl w:val="0"/>
              <w:numPr>
                <w:ilvl w:val="0"/>
                <w:numId w:val="16"/>
              </w:numPr>
              <w:ind w:left="283"/>
              <w:rPr>
                <w:rFonts w:ascii="Times New Roman" w:eastAsia="Calibri" w:hAnsi="Times New Roman" w:cs="Times New Roman"/>
                <w:sz w:val="24"/>
                <w:lang w:eastAsia="zh-CN"/>
              </w:rPr>
            </w:pPr>
            <w:r>
              <w:rPr>
                <w:rFonts w:ascii="Times New Roman" w:hAnsi="Times New Roman" w:cs="Times New Roman"/>
                <w:sz w:val="24"/>
                <w:shd w:val="clear" w:color="auto" w:fill="FFFFFF"/>
              </w:rPr>
              <w:t>Поиск идеи социального предприятия.</w:t>
            </w:r>
          </w:p>
          <w:p w:rsidR="009F3949" w:rsidRDefault="0019620A">
            <w:pPr>
              <w:pStyle w:val="af5"/>
              <w:widowControl w:val="0"/>
              <w:numPr>
                <w:ilvl w:val="0"/>
                <w:numId w:val="16"/>
              </w:numPr>
              <w:ind w:left="283"/>
              <w:rPr>
                <w:rFonts w:ascii="Times New Roman" w:eastAsia="Calibri" w:hAnsi="Times New Roman" w:cs="Times New Roman"/>
                <w:sz w:val="24"/>
                <w:lang w:eastAsia="zh-CN"/>
              </w:rPr>
            </w:pPr>
            <w:r>
              <w:rPr>
                <w:rFonts w:ascii="Times New Roman" w:hAnsi="Times New Roman" w:cs="Times New Roman"/>
                <w:sz w:val="24"/>
              </w:rPr>
              <w:t>Миссия и видение в социальном предпринимательстве.</w:t>
            </w:r>
          </w:p>
          <w:p w:rsidR="009F3949" w:rsidRDefault="0019620A">
            <w:pPr>
              <w:pStyle w:val="af5"/>
              <w:widowControl w:val="0"/>
              <w:numPr>
                <w:ilvl w:val="0"/>
                <w:numId w:val="16"/>
              </w:numPr>
              <w:ind w:left="283"/>
              <w:rPr>
                <w:rFonts w:ascii="Times New Roman" w:eastAsia="Calibri" w:hAnsi="Times New Roman" w:cs="Times New Roman"/>
                <w:sz w:val="24"/>
                <w:lang w:eastAsia="zh-CN"/>
              </w:rPr>
            </w:pPr>
            <w:r>
              <w:rPr>
                <w:rFonts w:ascii="Times New Roman" w:hAnsi="Times New Roman" w:cs="Times New Roman"/>
                <w:sz w:val="24"/>
              </w:rPr>
              <w:t xml:space="preserve">Социальное предпринимательство в </w:t>
            </w:r>
            <w:r>
              <w:rPr>
                <w:rFonts w:ascii="Times New Roman" w:hAnsi="Times New Roman" w:cs="Times New Roman"/>
                <w:sz w:val="24"/>
              </w:rPr>
              <w:lastRenderedPageBreak/>
              <w:t>системе заинтересованных сторон.</w:t>
            </w:r>
          </w:p>
          <w:p w:rsidR="009F3949" w:rsidRDefault="0019620A">
            <w:pPr>
              <w:pStyle w:val="af5"/>
              <w:widowControl w:val="0"/>
              <w:numPr>
                <w:ilvl w:val="0"/>
                <w:numId w:val="16"/>
              </w:numPr>
              <w:ind w:left="283"/>
              <w:rPr>
                <w:rFonts w:ascii="Times New Roman" w:eastAsia="Calibri" w:hAnsi="Times New Roman" w:cs="Times New Roman"/>
                <w:sz w:val="24"/>
                <w:lang w:eastAsia="zh-CN"/>
              </w:rPr>
            </w:pPr>
            <w:r>
              <w:rPr>
                <w:rFonts w:ascii="Times New Roman" w:hAnsi="Times New Roman" w:cs="Times New Roman"/>
                <w:sz w:val="24"/>
              </w:rPr>
              <w:t>Определение источников финансирования.</w:t>
            </w:r>
          </w:p>
          <w:p w:rsidR="009F3949" w:rsidRDefault="0019620A">
            <w:pPr>
              <w:pStyle w:val="af5"/>
              <w:widowControl w:val="0"/>
              <w:numPr>
                <w:ilvl w:val="0"/>
                <w:numId w:val="16"/>
              </w:numPr>
              <w:ind w:left="283"/>
              <w:rPr>
                <w:rFonts w:ascii="Times New Roman" w:eastAsia="Calibri" w:hAnsi="Times New Roman" w:cs="Times New Roman"/>
                <w:sz w:val="24"/>
                <w:lang w:eastAsia="zh-CN"/>
              </w:rPr>
            </w:pPr>
            <w:r>
              <w:rPr>
                <w:rFonts w:ascii="Times New Roman" w:hAnsi="Times New Roman" w:cs="Times New Roman"/>
                <w:sz w:val="24"/>
              </w:rPr>
              <w:t>Эффективность социальных проектов.</w:t>
            </w:r>
          </w:p>
          <w:p w:rsidR="009F3949" w:rsidRDefault="0019620A">
            <w:pPr>
              <w:widowControl w:val="0"/>
              <w:ind w:left="-77"/>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w:t>
            </w:r>
            <w:r w:rsidR="00EC13EF">
              <w:rPr>
                <w:rFonts w:ascii="Times New Roman" w:hAnsi="Times New Roman" w:cs="Times New Roman"/>
                <w:sz w:val="24"/>
              </w:rPr>
              <w:t xml:space="preserve"> №№ 1- 2; раздел 9, №№ 1, 2, 4.</w:t>
            </w:r>
          </w:p>
          <w:p w:rsidR="009F3949" w:rsidRDefault="009F3949">
            <w:pPr>
              <w:pStyle w:val="af5"/>
              <w:widowControl w:val="0"/>
              <w:ind w:left="283"/>
              <w:rPr>
                <w:rFonts w:ascii="Times New Roman" w:eastAsia="Calibri" w:hAnsi="Times New Roman" w:cs="Times New Roman"/>
                <w:sz w:val="24"/>
                <w:lang w:eastAsia="zh-CN"/>
              </w:rPr>
            </w:pPr>
          </w:p>
        </w:tc>
        <w:tc>
          <w:tcPr>
            <w:tcW w:w="3542" w:type="dxa"/>
          </w:tcPr>
          <w:p w:rsidR="009F3949" w:rsidRDefault="0019620A">
            <w:pPr>
              <w:widowControl w:val="0"/>
              <w:rPr>
                <w:rFonts w:ascii="Times New Roman" w:hAnsi="Times New Roman" w:cs="Times New Roman"/>
                <w:sz w:val="24"/>
              </w:rPr>
            </w:pPr>
            <w:r>
              <w:rPr>
                <w:rFonts w:ascii="Times New Roman" w:hAnsi="Times New Roman" w:cs="Times New Roman"/>
                <w:sz w:val="24"/>
              </w:rPr>
              <w:lastRenderedPageBreak/>
              <w:t>Устный опрос, разбор ситуационных задач. Контрольная работа</w:t>
            </w:r>
          </w:p>
        </w:tc>
      </w:tr>
      <w:tr w:rsidR="009F3949">
        <w:tc>
          <w:tcPr>
            <w:tcW w:w="2694" w:type="dxa"/>
          </w:tcPr>
          <w:p w:rsidR="009F3949" w:rsidRDefault="0019620A">
            <w:pPr>
              <w:widowControl w:val="0"/>
              <w:rPr>
                <w:rFonts w:ascii="Times New Roman" w:hAnsi="Times New Roman" w:cs="Times New Roman"/>
                <w:sz w:val="24"/>
              </w:rPr>
            </w:pPr>
            <w:r>
              <w:rPr>
                <w:rFonts w:ascii="Times New Roman" w:hAnsi="Times New Roman" w:cs="Times New Roman"/>
                <w:sz w:val="24"/>
              </w:rPr>
              <w:t>Тема 4.</w:t>
            </w:r>
          </w:p>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Бизнес-модель социального предпринимательства</w:t>
            </w:r>
          </w:p>
        </w:tc>
        <w:tc>
          <w:tcPr>
            <w:tcW w:w="3680" w:type="dxa"/>
          </w:tcPr>
          <w:p w:rsidR="009F3949" w:rsidRDefault="0019620A">
            <w:pPr>
              <w:pStyle w:val="af5"/>
              <w:widowControl w:val="0"/>
              <w:numPr>
                <w:ilvl w:val="0"/>
                <w:numId w:val="18"/>
              </w:numPr>
              <w:ind w:left="283"/>
              <w:rPr>
                <w:rFonts w:ascii="Times New Roman" w:hAnsi="Times New Roman" w:cs="Times New Roman"/>
                <w:color w:val="000000" w:themeColor="text1"/>
                <w:sz w:val="24"/>
              </w:rPr>
            </w:pPr>
            <w:r>
              <w:rPr>
                <w:rFonts w:ascii="Times New Roman" w:hAnsi="Times New Roman" w:cs="Times New Roman"/>
                <w:color w:val="000000" w:themeColor="text1"/>
                <w:sz w:val="24"/>
              </w:rPr>
              <w:t>Понятие бизнес-модели и их типы в социальном предпринимательстве.</w:t>
            </w:r>
          </w:p>
          <w:p w:rsidR="009F3949" w:rsidRDefault="0019620A">
            <w:pPr>
              <w:pStyle w:val="af5"/>
              <w:widowControl w:val="0"/>
              <w:numPr>
                <w:ilvl w:val="0"/>
                <w:numId w:val="18"/>
              </w:numPr>
              <w:ind w:left="283"/>
              <w:rPr>
                <w:rFonts w:ascii="Times New Roman" w:hAnsi="Times New Roman" w:cs="Times New Roman"/>
                <w:color w:val="000000" w:themeColor="text1"/>
                <w:sz w:val="24"/>
              </w:rPr>
            </w:pPr>
            <w:r>
              <w:rPr>
                <w:rFonts w:ascii="Times New Roman" w:hAnsi="Times New Roman" w:cs="Times New Roman"/>
                <w:color w:val="000000" w:themeColor="text1"/>
                <w:sz w:val="24"/>
              </w:rPr>
              <w:t>Потребительская ценность в социальном предпринимательстве.</w:t>
            </w:r>
          </w:p>
          <w:p w:rsidR="009F3949" w:rsidRDefault="0019620A">
            <w:pPr>
              <w:pStyle w:val="af5"/>
              <w:widowControl w:val="0"/>
              <w:numPr>
                <w:ilvl w:val="0"/>
                <w:numId w:val="18"/>
              </w:numPr>
              <w:ind w:left="283"/>
              <w:rPr>
                <w:rFonts w:ascii="Times New Roman" w:hAnsi="Times New Roman" w:cs="Times New Roman"/>
                <w:color w:val="000000" w:themeColor="text1"/>
                <w:sz w:val="24"/>
              </w:rPr>
            </w:pPr>
            <w:r>
              <w:rPr>
                <w:rFonts w:ascii="Times New Roman" w:hAnsi="Times New Roman" w:cs="Times New Roman"/>
                <w:color w:val="000000" w:themeColor="text1"/>
                <w:sz w:val="24"/>
              </w:rPr>
              <w:t>Потребительские сегменты и ключевые ресурсы социального предприятия.</w:t>
            </w:r>
          </w:p>
          <w:p w:rsidR="009F3949" w:rsidRDefault="0019620A">
            <w:pPr>
              <w:pStyle w:val="af5"/>
              <w:widowControl w:val="0"/>
              <w:numPr>
                <w:ilvl w:val="0"/>
                <w:numId w:val="18"/>
              </w:numPr>
              <w:ind w:left="283"/>
              <w:rPr>
                <w:rFonts w:ascii="Times New Roman" w:hAnsi="Times New Roman" w:cs="Times New Roman"/>
                <w:color w:val="000000" w:themeColor="text1"/>
                <w:sz w:val="24"/>
              </w:rPr>
            </w:pPr>
            <w:r>
              <w:rPr>
                <w:rFonts w:ascii="Times New Roman" w:hAnsi="Times New Roman" w:cs="Times New Roman"/>
                <w:color w:val="000000" w:themeColor="text1"/>
                <w:sz w:val="24"/>
              </w:rPr>
              <w:t>Денежные потоки в бизнес-модели.</w:t>
            </w:r>
          </w:p>
          <w:p w:rsidR="009F3949" w:rsidRDefault="0019620A">
            <w:pPr>
              <w:pStyle w:val="af5"/>
              <w:widowControl w:val="0"/>
              <w:numPr>
                <w:ilvl w:val="0"/>
                <w:numId w:val="18"/>
              </w:numPr>
              <w:ind w:left="283"/>
              <w:rPr>
                <w:rFonts w:ascii="Times New Roman" w:hAnsi="Times New Roman" w:cs="Times New Roman"/>
                <w:color w:val="000000" w:themeColor="text1"/>
                <w:sz w:val="24"/>
              </w:rPr>
            </w:pPr>
            <w:r>
              <w:rPr>
                <w:rFonts w:ascii="Times New Roman" w:hAnsi="Times New Roman" w:cs="Times New Roman"/>
                <w:color w:val="000000" w:themeColor="text1"/>
                <w:sz w:val="24"/>
              </w:rPr>
              <w:t>Особенности бизнес-плана социального предприятия.</w:t>
            </w:r>
          </w:p>
          <w:p w:rsidR="009F3949" w:rsidRDefault="0019620A">
            <w:pPr>
              <w:widowControl w:val="0"/>
              <w:ind w:left="-77"/>
              <w:rPr>
                <w:rFonts w:ascii="Times New Roman" w:hAnsi="Times New Roman" w:cs="Times New Roman"/>
                <w:sz w:val="24"/>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1-5.</w:t>
            </w:r>
          </w:p>
          <w:p w:rsidR="00EC13EF" w:rsidRDefault="00EC13EF">
            <w:pPr>
              <w:widowControl w:val="0"/>
              <w:ind w:left="-77"/>
              <w:rPr>
                <w:rFonts w:ascii="Times New Roman" w:hAnsi="Times New Roman" w:cs="Times New Roman"/>
                <w:color w:val="000000" w:themeColor="text1"/>
                <w:sz w:val="24"/>
              </w:rPr>
            </w:pPr>
          </w:p>
        </w:tc>
        <w:tc>
          <w:tcPr>
            <w:tcW w:w="3542" w:type="dxa"/>
          </w:tcPr>
          <w:p w:rsidR="009F3949" w:rsidRDefault="0019620A">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Устный опрос, работа в Интернете, разбор ситуационных задач, групповая дискуссия</w:t>
            </w:r>
          </w:p>
        </w:tc>
      </w:tr>
      <w:tr w:rsidR="009F3949">
        <w:tc>
          <w:tcPr>
            <w:tcW w:w="2694" w:type="dxa"/>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5. Институты поддержки социального предпринимательства</w:t>
            </w:r>
          </w:p>
        </w:tc>
        <w:tc>
          <w:tcPr>
            <w:tcW w:w="3680" w:type="dxa"/>
          </w:tcPr>
          <w:p w:rsidR="009F3949" w:rsidRDefault="0019620A">
            <w:pPr>
              <w:pStyle w:val="af5"/>
              <w:widowControl w:val="0"/>
              <w:numPr>
                <w:ilvl w:val="0"/>
                <w:numId w:val="20"/>
              </w:numPr>
              <w:ind w:left="283"/>
              <w:rPr>
                <w:rFonts w:ascii="Times New Roman" w:hAnsi="Times New Roman" w:cs="Times New Roman"/>
                <w:sz w:val="24"/>
              </w:rPr>
            </w:pPr>
            <w:r>
              <w:rPr>
                <w:rFonts w:ascii="Times New Roman" w:hAnsi="Times New Roman" w:cs="Times New Roman"/>
                <w:sz w:val="24"/>
              </w:rPr>
              <w:t>Роль государственной поддержки социального предпринимательства.</w:t>
            </w:r>
          </w:p>
          <w:p w:rsidR="009F3949" w:rsidRDefault="0019620A">
            <w:pPr>
              <w:pStyle w:val="af5"/>
              <w:widowControl w:val="0"/>
              <w:numPr>
                <w:ilvl w:val="0"/>
                <w:numId w:val="20"/>
              </w:numPr>
              <w:ind w:left="283"/>
              <w:rPr>
                <w:rFonts w:ascii="Times New Roman" w:hAnsi="Times New Roman" w:cs="Times New Roman"/>
                <w:sz w:val="24"/>
              </w:rPr>
            </w:pPr>
            <w:r>
              <w:rPr>
                <w:rFonts w:ascii="Times New Roman" w:hAnsi="Times New Roman" w:cs="Times New Roman"/>
                <w:sz w:val="24"/>
              </w:rPr>
              <w:t>Виды государственной поддержки социальных предприятий.</w:t>
            </w:r>
          </w:p>
          <w:p w:rsidR="009F3949" w:rsidRDefault="0019620A">
            <w:pPr>
              <w:pStyle w:val="af5"/>
              <w:widowControl w:val="0"/>
              <w:numPr>
                <w:ilvl w:val="0"/>
                <w:numId w:val="20"/>
              </w:numPr>
              <w:ind w:left="283"/>
              <w:rPr>
                <w:rFonts w:ascii="Times New Roman" w:hAnsi="Times New Roman" w:cs="Times New Roman"/>
                <w:sz w:val="24"/>
              </w:rPr>
            </w:pPr>
            <w:r>
              <w:rPr>
                <w:rFonts w:ascii="Times New Roman" w:hAnsi="Times New Roman" w:cs="Times New Roman"/>
                <w:sz w:val="24"/>
              </w:rPr>
              <w:t>Деятельность центров инноваций социальной сферы (ЦИСС).</w:t>
            </w:r>
          </w:p>
          <w:p w:rsidR="009F3949" w:rsidRDefault="0019620A">
            <w:pPr>
              <w:pStyle w:val="af5"/>
              <w:widowControl w:val="0"/>
              <w:numPr>
                <w:ilvl w:val="0"/>
                <w:numId w:val="20"/>
              </w:numPr>
              <w:ind w:left="283"/>
              <w:rPr>
                <w:rFonts w:ascii="Times New Roman" w:hAnsi="Times New Roman" w:cs="Times New Roman"/>
                <w:sz w:val="24"/>
              </w:rPr>
            </w:pPr>
            <w:r>
              <w:rPr>
                <w:rFonts w:ascii="Times New Roman" w:hAnsi="Times New Roman" w:cs="Times New Roman"/>
                <w:sz w:val="24"/>
              </w:rPr>
              <w:t>Зарубежный опыт государственной и негосударственной поддержки социального предпринимательства.</w:t>
            </w:r>
          </w:p>
          <w:p w:rsidR="009F3949" w:rsidRDefault="0019620A">
            <w:pPr>
              <w:widowControl w:val="0"/>
              <w:ind w:left="-77"/>
              <w:rPr>
                <w:rFonts w:ascii="Times New Roman" w:hAnsi="Times New Roman" w:cs="Times New Roman"/>
                <w:sz w:val="24"/>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1-5.</w:t>
            </w:r>
          </w:p>
          <w:p w:rsidR="00EC13EF" w:rsidRDefault="00EC13EF">
            <w:pPr>
              <w:widowControl w:val="0"/>
              <w:ind w:left="-77"/>
              <w:rPr>
                <w:rFonts w:ascii="Times New Roman" w:hAnsi="Times New Roman" w:cs="Times New Roman"/>
                <w:sz w:val="24"/>
              </w:rPr>
            </w:pPr>
          </w:p>
        </w:tc>
        <w:tc>
          <w:tcPr>
            <w:tcW w:w="3542" w:type="dxa"/>
          </w:tcPr>
          <w:p w:rsidR="009F3949" w:rsidRDefault="0019620A">
            <w:pPr>
              <w:widowControl w:val="0"/>
              <w:rPr>
                <w:rFonts w:ascii="Times New Roman" w:hAnsi="Times New Roman" w:cs="Times New Roman"/>
                <w:sz w:val="24"/>
              </w:rPr>
            </w:pPr>
            <w:r>
              <w:rPr>
                <w:rFonts w:ascii="Times New Roman" w:hAnsi="Times New Roman" w:cs="Times New Roman"/>
                <w:sz w:val="24"/>
              </w:rPr>
              <w:t>Устный опрос, работа в Интернете, разбор ситуационных задач, групповая дискуссия</w:t>
            </w:r>
          </w:p>
        </w:tc>
      </w:tr>
    </w:tbl>
    <w:p w:rsidR="009F3949" w:rsidRDefault="009F3949">
      <w:pPr>
        <w:spacing w:line="360" w:lineRule="auto"/>
        <w:ind w:firstLine="709"/>
        <w:contextualSpacing/>
        <w:jc w:val="both"/>
        <w:rPr>
          <w:rFonts w:ascii="Times New Roman" w:hAnsi="Times New Roman" w:cs="Times New Roman"/>
          <w:b/>
          <w:szCs w:val="28"/>
        </w:rPr>
      </w:pPr>
    </w:p>
    <w:p w:rsidR="00EC13EF" w:rsidRDefault="00EC13EF">
      <w:pPr>
        <w:spacing w:line="360" w:lineRule="auto"/>
        <w:ind w:firstLine="709"/>
        <w:contextualSpacing/>
        <w:jc w:val="both"/>
        <w:rPr>
          <w:rFonts w:ascii="Times New Roman" w:hAnsi="Times New Roman" w:cs="Times New Roman"/>
          <w:b/>
          <w:szCs w:val="28"/>
        </w:rPr>
      </w:pPr>
    </w:p>
    <w:p w:rsidR="00EC13EF" w:rsidRDefault="00EC13EF">
      <w:pPr>
        <w:spacing w:line="360" w:lineRule="auto"/>
        <w:ind w:firstLine="709"/>
        <w:contextualSpacing/>
        <w:jc w:val="both"/>
        <w:rPr>
          <w:rFonts w:ascii="Times New Roman" w:hAnsi="Times New Roman" w:cs="Times New Roman"/>
          <w:b/>
          <w:szCs w:val="28"/>
        </w:rPr>
      </w:pPr>
    </w:p>
    <w:p w:rsidR="00EC13EF" w:rsidRDefault="00EC13EF">
      <w:pPr>
        <w:spacing w:line="360" w:lineRule="auto"/>
        <w:ind w:firstLine="709"/>
        <w:contextualSpacing/>
        <w:jc w:val="both"/>
        <w:rPr>
          <w:rFonts w:ascii="Times New Roman" w:hAnsi="Times New Roman" w:cs="Times New Roman"/>
          <w:b/>
          <w:szCs w:val="28"/>
        </w:rPr>
      </w:pPr>
    </w:p>
    <w:p w:rsidR="00EC13EF" w:rsidRDefault="00EC13EF">
      <w:pPr>
        <w:spacing w:line="360" w:lineRule="auto"/>
        <w:ind w:firstLine="709"/>
        <w:contextualSpacing/>
        <w:jc w:val="both"/>
        <w:rPr>
          <w:rFonts w:ascii="Times New Roman" w:hAnsi="Times New Roman" w:cs="Times New Roman"/>
          <w:b/>
          <w:szCs w:val="28"/>
        </w:rPr>
      </w:pPr>
    </w:p>
    <w:p w:rsidR="009F3949" w:rsidRDefault="0019620A">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9F3949" w:rsidRDefault="0019620A">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9F3949" w:rsidRDefault="0019620A">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88"/>
        <w:gridCol w:w="3457"/>
      </w:tblGrid>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t>Тема 1.</w:t>
            </w:r>
          </w:p>
          <w:p w:rsidR="009F3949" w:rsidRDefault="0019620A">
            <w:pPr>
              <w:widowControl w:val="0"/>
              <w:rPr>
                <w:rFonts w:ascii="Times New Roman" w:hAnsi="Times New Roman" w:cs="Times New Roman"/>
                <w:sz w:val="24"/>
              </w:rPr>
            </w:pPr>
            <w:r>
              <w:rPr>
                <w:rFonts w:ascii="Times New Roman" w:hAnsi="Times New Roman" w:cs="Times New Roman"/>
                <w:sz w:val="24"/>
              </w:rPr>
              <w:t>Социальное предпринимательство: сущность, предпосылки и этапы развития</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13"/>
              </w:numPr>
              <w:ind w:left="285"/>
              <w:rPr>
                <w:rFonts w:ascii="Times New Roman" w:eastAsia="Calibri" w:hAnsi="Times New Roman" w:cs="Times New Roman"/>
                <w:sz w:val="24"/>
                <w:lang w:eastAsia="zh-CN"/>
              </w:rPr>
            </w:pPr>
            <w:r>
              <w:rPr>
                <w:rFonts w:ascii="Times New Roman" w:eastAsia="Calibri" w:hAnsi="Times New Roman" w:cs="Times New Roman"/>
                <w:sz w:val="24"/>
                <w:lang w:eastAsia="zh-CN"/>
              </w:rPr>
              <w:t>Роль социального предпринимательства</w:t>
            </w:r>
          </w:p>
          <w:p w:rsidR="009F3949" w:rsidRDefault="0019620A">
            <w:pPr>
              <w:pStyle w:val="af5"/>
              <w:widowControl w:val="0"/>
              <w:numPr>
                <w:ilvl w:val="0"/>
                <w:numId w:val="13"/>
              </w:numPr>
              <w:ind w:left="285"/>
              <w:rPr>
                <w:rFonts w:ascii="Times New Roman" w:eastAsia="Calibri" w:hAnsi="Times New Roman" w:cs="Times New Roman"/>
                <w:sz w:val="24"/>
                <w:lang w:eastAsia="zh-CN"/>
              </w:rPr>
            </w:pPr>
            <w:r>
              <w:rPr>
                <w:rFonts w:ascii="Times New Roman" w:hAnsi="Times New Roman" w:cs="Times New Roman"/>
                <w:sz w:val="24"/>
              </w:rPr>
              <w:t>Зарубежный опыт развития социального предпринимательства</w:t>
            </w:r>
          </w:p>
          <w:p w:rsidR="009F3949" w:rsidRDefault="0019620A">
            <w:pPr>
              <w:pStyle w:val="af5"/>
              <w:widowControl w:val="0"/>
              <w:numPr>
                <w:ilvl w:val="0"/>
                <w:numId w:val="13"/>
              </w:numPr>
              <w:ind w:left="285"/>
              <w:rPr>
                <w:rFonts w:ascii="Times New Roman" w:eastAsia="Calibri" w:hAnsi="Times New Roman" w:cs="Times New Roman"/>
                <w:sz w:val="24"/>
                <w:lang w:eastAsia="zh-CN"/>
              </w:rPr>
            </w:pPr>
            <w:r>
              <w:rPr>
                <w:rFonts w:ascii="Times New Roman" w:hAnsi="Times New Roman" w:cs="Times New Roman"/>
                <w:sz w:val="24"/>
              </w:rPr>
              <w:t>Социальные функции бизнеса и социальное предпринимательство.</w:t>
            </w:r>
          </w:p>
          <w:p w:rsidR="009F3949" w:rsidRDefault="0019620A">
            <w:pPr>
              <w:widowControl w:val="0"/>
              <w:ind w:left="-75"/>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 2, 4..</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t>Тема 2.</w:t>
            </w:r>
          </w:p>
          <w:p w:rsidR="009F3949" w:rsidRDefault="0019620A">
            <w:pPr>
              <w:widowControl w:val="0"/>
              <w:rPr>
                <w:rFonts w:ascii="Times New Roman" w:hAnsi="Times New Roman" w:cs="Times New Roman"/>
                <w:sz w:val="24"/>
              </w:rPr>
            </w:pPr>
            <w:r>
              <w:rPr>
                <w:rFonts w:ascii="Times New Roman" w:hAnsi="Times New Roman" w:cs="Times New Roman"/>
                <w:sz w:val="24"/>
              </w:rPr>
              <w:t>Особенности предпринимательской деятельности в социально-значимых отраслях</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15"/>
              </w:numPr>
              <w:ind w:left="285"/>
              <w:rPr>
                <w:rFonts w:ascii="Times New Roman" w:eastAsia="Calibri" w:hAnsi="Times New Roman" w:cs="Times New Roman"/>
                <w:sz w:val="24"/>
                <w:lang w:eastAsia="zh-CN"/>
              </w:rPr>
            </w:pPr>
            <w:r>
              <w:rPr>
                <w:rFonts w:ascii="Times New Roman" w:hAnsi="Times New Roman" w:cs="Times New Roman"/>
                <w:sz w:val="24"/>
              </w:rPr>
              <w:t>Общая характеристика проекта деятельности социального предпринимательства.</w:t>
            </w:r>
          </w:p>
          <w:p w:rsidR="009F3949" w:rsidRDefault="0019620A">
            <w:pPr>
              <w:pStyle w:val="af5"/>
              <w:widowControl w:val="0"/>
              <w:numPr>
                <w:ilvl w:val="0"/>
                <w:numId w:val="15"/>
              </w:numPr>
              <w:ind w:left="285"/>
              <w:rPr>
                <w:rFonts w:ascii="Times New Roman" w:eastAsia="Calibri" w:hAnsi="Times New Roman" w:cs="Times New Roman"/>
                <w:sz w:val="24"/>
                <w:lang w:eastAsia="zh-CN"/>
              </w:rPr>
            </w:pPr>
            <w:r>
              <w:rPr>
                <w:rFonts w:ascii="Times New Roman" w:hAnsi="Times New Roman" w:cs="Times New Roman"/>
                <w:sz w:val="24"/>
              </w:rPr>
              <w:t>Организационно-правовые формы социального предпринимательства.</w:t>
            </w:r>
          </w:p>
          <w:p w:rsidR="009F3949" w:rsidRDefault="0019620A">
            <w:pPr>
              <w:pStyle w:val="af5"/>
              <w:widowControl w:val="0"/>
              <w:numPr>
                <w:ilvl w:val="0"/>
                <w:numId w:val="15"/>
              </w:numPr>
              <w:ind w:left="285"/>
              <w:rPr>
                <w:rFonts w:ascii="Times New Roman" w:eastAsia="Calibri" w:hAnsi="Times New Roman" w:cs="Times New Roman"/>
                <w:sz w:val="24"/>
                <w:lang w:eastAsia="zh-CN"/>
              </w:rPr>
            </w:pPr>
            <w:r>
              <w:rPr>
                <w:rFonts w:ascii="Times New Roman" w:hAnsi="Times New Roman" w:cs="Times New Roman"/>
                <w:sz w:val="24"/>
              </w:rPr>
              <w:t>Рыночные ниши социального предпринимательства.</w:t>
            </w:r>
          </w:p>
          <w:p w:rsidR="009F3949" w:rsidRDefault="0019620A">
            <w:pPr>
              <w:widowControl w:val="0"/>
              <w:ind w:left="-75"/>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 2, 4..</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3. Организационные аспекты социального предпринимательства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17"/>
              </w:numPr>
              <w:ind w:left="285"/>
              <w:rPr>
                <w:rFonts w:ascii="Times New Roman" w:eastAsia="Calibri" w:hAnsi="Times New Roman" w:cs="Times New Roman"/>
                <w:sz w:val="24"/>
                <w:lang w:eastAsia="zh-CN"/>
              </w:rPr>
            </w:pPr>
            <w:r>
              <w:rPr>
                <w:rFonts w:ascii="Times New Roman" w:hAnsi="Times New Roman" w:cs="Times New Roman"/>
                <w:sz w:val="24"/>
              </w:rPr>
              <w:t>Отличительные черты социального предпринимателя.</w:t>
            </w:r>
          </w:p>
          <w:p w:rsidR="009F3949" w:rsidRDefault="0019620A">
            <w:pPr>
              <w:pStyle w:val="af5"/>
              <w:widowControl w:val="0"/>
              <w:numPr>
                <w:ilvl w:val="0"/>
                <w:numId w:val="17"/>
              </w:numPr>
              <w:ind w:left="285"/>
              <w:rPr>
                <w:rFonts w:ascii="Times New Roman" w:eastAsia="Calibri" w:hAnsi="Times New Roman" w:cs="Times New Roman"/>
                <w:sz w:val="24"/>
                <w:lang w:eastAsia="zh-CN"/>
              </w:rPr>
            </w:pPr>
            <w:r>
              <w:rPr>
                <w:rFonts w:ascii="Times New Roman" w:eastAsia="Calibri" w:hAnsi="Times New Roman" w:cs="Times New Roman"/>
                <w:sz w:val="24"/>
                <w:lang w:eastAsia="zh-CN"/>
              </w:rPr>
              <w:t>Видение в предпринимательской деятельности.</w:t>
            </w:r>
          </w:p>
          <w:p w:rsidR="009F3949" w:rsidRDefault="0019620A">
            <w:pPr>
              <w:pStyle w:val="af5"/>
              <w:widowControl w:val="0"/>
              <w:numPr>
                <w:ilvl w:val="0"/>
                <w:numId w:val="17"/>
              </w:numPr>
              <w:ind w:left="285"/>
              <w:rPr>
                <w:rFonts w:ascii="Times New Roman" w:eastAsia="Calibri" w:hAnsi="Times New Roman" w:cs="Times New Roman"/>
                <w:sz w:val="24"/>
                <w:lang w:eastAsia="zh-CN"/>
              </w:rPr>
            </w:pPr>
            <w:r>
              <w:rPr>
                <w:rFonts w:ascii="Times New Roman" w:hAnsi="Times New Roman" w:cs="Times New Roman"/>
                <w:sz w:val="24"/>
              </w:rPr>
              <w:t>Особенности организации и управления социальным проектом.</w:t>
            </w:r>
          </w:p>
          <w:p w:rsidR="009F3949" w:rsidRDefault="0019620A">
            <w:pPr>
              <w:pStyle w:val="af5"/>
              <w:widowControl w:val="0"/>
              <w:numPr>
                <w:ilvl w:val="0"/>
                <w:numId w:val="17"/>
              </w:numPr>
              <w:ind w:left="285"/>
              <w:rPr>
                <w:rFonts w:ascii="Times New Roman" w:eastAsia="Calibri" w:hAnsi="Times New Roman" w:cs="Times New Roman"/>
                <w:sz w:val="24"/>
                <w:lang w:eastAsia="zh-CN"/>
              </w:rPr>
            </w:pPr>
            <w:r>
              <w:rPr>
                <w:rFonts w:ascii="Times New Roman" w:hAnsi="Times New Roman" w:cs="Times New Roman"/>
                <w:sz w:val="24"/>
              </w:rPr>
              <w:t>Основные характеристики. краудфандинга и краудсорсинга.</w:t>
            </w:r>
          </w:p>
          <w:p w:rsidR="009F3949" w:rsidRDefault="0019620A">
            <w:pPr>
              <w:pStyle w:val="af5"/>
              <w:widowControl w:val="0"/>
              <w:numPr>
                <w:ilvl w:val="0"/>
                <w:numId w:val="17"/>
              </w:numPr>
              <w:ind w:left="285"/>
              <w:rPr>
                <w:rFonts w:ascii="Times New Roman" w:eastAsia="Calibri" w:hAnsi="Times New Roman" w:cs="Times New Roman"/>
                <w:sz w:val="24"/>
                <w:lang w:eastAsia="zh-CN"/>
              </w:rPr>
            </w:pPr>
            <w:r>
              <w:rPr>
                <w:rFonts w:ascii="Times New Roman" w:hAnsi="Times New Roman" w:cs="Times New Roman"/>
                <w:sz w:val="24"/>
              </w:rPr>
              <w:t xml:space="preserve">Сферы социального </w:t>
            </w:r>
            <w:r>
              <w:rPr>
                <w:rFonts w:ascii="Times New Roman" w:hAnsi="Times New Roman" w:cs="Times New Roman"/>
                <w:sz w:val="24"/>
              </w:rPr>
              <w:lastRenderedPageBreak/>
              <w:t>предпринимательства в блокчейн-проектах.</w:t>
            </w:r>
          </w:p>
          <w:p w:rsidR="009F3949" w:rsidRDefault="0019620A">
            <w:pPr>
              <w:widowControl w:val="0"/>
              <w:spacing w:line="360" w:lineRule="auto"/>
              <w:jc w:val="both"/>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 2, 4..</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w:t>
            </w:r>
            <w:r>
              <w:rPr>
                <w:rFonts w:ascii="Times New Roman" w:hAnsi="Times New Roman" w:cs="Times New Roman"/>
                <w:sz w:val="24"/>
              </w:rPr>
              <w:lastRenderedPageBreak/>
              <w:t>графологической структуры. Формирование информационного блока.</w:t>
            </w:r>
          </w:p>
        </w:tc>
      </w:tr>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hAnsi="Times New Roman" w:cs="Times New Roman"/>
                <w:sz w:val="24"/>
              </w:rPr>
            </w:pPr>
            <w:r>
              <w:rPr>
                <w:rFonts w:ascii="Times New Roman" w:hAnsi="Times New Roman" w:cs="Times New Roman"/>
                <w:sz w:val="24"/>
              </w:rPr>
              <w:lastRenderedPageBreak/>
              <w:t>Тема 4.</w:t>
            </w:r>
          </w:p>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Бизнес-модель социального предпринимательства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19"/>
              </w:numPr>
              <w:ind w:left="285"/>
              <w:rPr>
                <w:rFonts w:ascii="Times New Roman" w:eastAsia="Calibri" w:hAnsi="Times New Roman" w:cs="Times New Roman"/>
                <w:sz w:val="24"/>
                <w:lang w:eastAsia="zh-CN"/>
              </w:rPr>
            </w:pPr>
            <w:r>
              <w:rPr>
                <w:rFonts w:ascii="Times New Roman" w:hAnsi="Times New Roman" w:cs="Times New Roman"/>
                <w:sz w:val="24"/>
              </w:rPr>
              <w:t>Организационная характеристика предпринимательской деятельности в социально-значимых отраслях.</w:t>
            </w:r>
          </w:p>
          <w:p w:rsidR="009F3949" w:rsidRDefault="0019620A">
            <w:pPr>
              <w:pStyle w:val="af5"/>
              <w:widowControl w:val="0"/>
              <w:numPr>
                <w:ilvl w:val="0"/>
                <w:numId w:val="19"/>
              </w:numPr>
              <w:ind w:left="285"/>
              <w:rPr>
                <w:rFonts w:ascii="Times New Roman" w:eastAsia="Calibri" w:hAnsi="Times New Roman" w:cs="Times New Roman"/>
                <w:sz w:val="24"/>
                <w:lang w:eastAsia="zh-CN"/>
              </w:rPr>
            </w:pPr>
            <w:r>
              <w:rPr>
                <w:rFonts w:ascii="Times New Roman" w:hAnsi="Times New Roman" w:cs="Times New Roman"/>
                <w:sz w:val="24"/>
              </w:rPr>
              <w:t>Бизнес-модель социального предпринимательства.</w:t>
            </w:r>
          </w:p>
          <w:p w:rsidR="009F3949" w:rsidRDefault="0019620A">
            <w:pPr>
              <w:pStyle w:val="af5"/>
              <w:widowControl w:val="0"/>
              <w:numPr>
                <w:ilvl w:val="0"/>
                <w:numId w:val="19"/>
              </w:numPr>
              <w:ind w:left="285"/>
              <w:rPr>
                <w:rFonts w:ascii="Times New Roman" w:eastAsia="Calibri" w:hAnsi="Times New Roman" w:cs="Times New Roman"/>
                <w:sz w:val="24"/>
                <w:lang w:eastAsia="zh-CN"/>
              </w:rPr>
            </w:pPr>
            <w:r>
              <w:rPr>
                <w:rFonts w:ascii="Times New Roman" w:hAnsi="Times New Roman" w:cs="Times New Roman"/>
                <w:color w:val="454545"/>
                <w:sz w:val="24"/>
              </w:rPr>
              <w:t>Компоненты бизнес-модели в социальном предпринимательстве.</w:t>
            </w:r>
          </w:p>
          <w:p w:rsidR="009F3949" w:rsidRDefault="0019620A">
            <w:pPr>
              <w:widowControl w:val="0"/>
              <w:ind w:left="-75"/>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1-5.</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9F3949">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rPr>
                <w:rFonts w:ascii="Times New Roman" w:eastAsiaTheme="minorHAnsi" w:hAnsi="Times New Roman" w:cs="Times New Roman"/>
                <w:sz w:val="24"/>
              </w:rPr>
            </w:pPr>
            <w:r>
              <w:rPr>
                <w:rFonts w:ascii="Times New Roman" w:hAnsi="Times New Roman" w:cs="Times New Roman"/>
                <w:sz w:val="24"/>
              </w:rPr>
              <w:t>Тема 5. Институты поддержки социального предпринимательства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21"/>
              </w:numPr>
              <w:ind w:left="285"/>
              <w:rPr>
                <w:rFonts w:ascii="Times New Roman" w:eastAsia="Calibri" w:hAnsi="Times New Roman" w:cs="Times New Roman"/>
                <w:sz w:val="24"/>
                <w:lang w:eastAsia="zh-CN"/>
              </w:rPr>
            </w:pPr>
            <w:r>
              <w:rPr>
                <w:rFonts w:ascii="Times New Roman" w:eastAsia="Calibri" w:hAnsi="Times New Roman" w:cs="Times New Roman"/>
                <w:sz w:val="24"/>
                <w:lang w:eastAsia="zh-CN"/>
              </w:rPr>
              <w:t>Поддержка социального предпринимательства крупным бизнесом.</w:t>
            </w:r>
          </w:p>
          <w:p w:rsidR="009F3949" w:rsidRDefault="0019620A">
            <w:pPr>
              <w:pStyle w:val="af5"/>
              <w:widowControl w:val="0"/>
              <w:numPr>
                <w:ilvl w:val="0"/>
                <w:numId w:val="21"/>
              </w:numPr>
              <w:ind w:left="285"/>
              <w:rPr>
                <w:rFonts w:ascii="Times New Roman" w:eastAsia="Calibri" w:hAnsi="Times New Roman" w:cs="Times New Roman"/>
                <w:sz w:val="24"/>
                <w:lang w:eastAsia="zh-CN"/>
              </w:rPr>
            </w:pPr>
            <w:r>
              <w:rPr>
                <w:rFonts w:ascii="Times New Roman" w:eastAsia="Calibri" w:hAnsi="Times New Roman" w:cs="Times New Roman"/>
                <w:sz w:val="24"/>
                <w:lang w:eastAsia="zh-CN"/>
              </w:rPr>
              <w:t>Обучение и консультирование как форма поддержки социальных предприятий.</w:t>
            </w:r>
          </w:p>
          <w:p w:rsidR="009F3949" w:rsidRDefault="0019620A">
            <w:pPr>
              <w:pStyle w:val="af5"/>
              <w:widowControl w:val="0"/>
              <w:numPr>
                <w:ilvl w:val="0"/>
                <w:numId w:val="21"/>
              </w:numPr>
              <w:ind w:left="285"/>
              <w:rPr>
                <w:rFonts w:ascii="Times New Roman" w:eastAsia="Calibri" w:hAnsi="Times New Roman" w:cs="Times New Roman"/>
                <w:sz w:val="24"/>
                <w:lang w:eastAsia="zh-CN"/>
              </w:rPr>
            </w:pPr>
            <w:r>
              <w:rPr>
                <w:rFonts w:ascii="Times New Roman" w:hAnsi="Times New Roman" w:cs="Times New Roman"/>
                <w:sz w:val="24"/>
              </w:rPr>
              <w:t>Негосударственная инфраструктурная поддержка социального предпринимательства.</w:t>
            </w:r>
          </w:p>
          <w:p w:rsidR="009F3949" w:rsidRDefault="009F3949">
            <w:pPr>
              <w:pStyle w:val="af5"/>
              <w:widowControl w:val="0"/>
              <w:ind w:left="285"/>
              <w:rPr>
                <w:rFonts w:ascii="Times New Roman" w:hAnsi="Times New Roman" w:cs="Times New Roman"/>
                <w:sz w:val="24"/>
              </w:rPr>
            </w:pPr>
          </w:p>
          <w:p w:rsidR="009F3949" w:rsidRDefault="0019620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xml:space="preserve"> раздел 8, №№ 1- 2; раздел 9, №№ 1-5.</w:t>
            </w:r>
          </w:p>
        </w:tc>
        <w:tc>
          <w:tcPr>
            <w:tcW w:w="3383" w:type="dxa"/>
            <w:tcBorders>
              <w:top w:val="single" w:sz="4" w:space="0" w:color="000000"/>
              <w:left w:val="single" w:sz="4" w:space="0" w:color="000000"/>
              <w:bottom w:val="single" w:sz="4" w:space="0" w:color="000000"/>
              <w:right w:val="single" w:sz="4" w:space="0" w:color="000000"/>
            </w:tcBorders>
          </w:tcPr>
          <w:p w:rsidR="009F3949" w:rsidRDefault="0019620A">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rsidR="009F3949" w:rsidRDefault="009F3949">
      <w:pPr>
        <w:contextualSpacing/>
        <w:jc w:val="both"/>
        <w:rPr>
          <w:rFonts w:ascii="Times New Roman" w:hAnsi="Times New Roman" w:cs="Times New Roman"/>
          <w:szCs w:val="28"/>
          <w:lang w:bidi="ru-RU"/>
        </w:rPr>
      </w:pPr>
    </w:p>
    <w:p w:rsidR="009F3949" w:rsidRDefault="0019620A">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9F3949" w:rsidRDefault="0019620A" w:rsidP="00EC13EF">
      <w:pPr>
        <w:spacing w:line="276" w:lineRule="auto"/>
        <w:ind w:firstLine="709"/>
        <w:jc w:val="center"/>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Jumpstart — некоммерческий социальный проект, миссия которого состоит в обеспечении 4-летних детей из бедных семей образовательными услугами, помогающими им научиться читать и выстраивать отношения со сверстниками перед тем, как они пойдут в детские сады. Этот проект был основан двумя студентами Йельского университета в 1993 году. Идея в основе Jumpstart состояла в том, чтобы свести воедино этих детей и учащихся колледжей, готовых безвоздмездно проводить с детьми некоторое время каждую неделю.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В первой акции Jumpstart участвовали студенты Йельского университета и пятнадцать детей из города Нью-Хейвен. Социальная проблема, которую </w:t>
      </w:r>
      <w:r>
        <w:rPr>
          <w:sz w:val="28"/>
          <w:szCs w:val="28"/>
        </w:rPr>
        <w:lastRenderedPageBreak/>
        <w:t xml:space="preserve">пытались решить учредители Jumpstart, заключается в том, что дети из бедных семей подготовлены к учебе куда хуже детей из семей среднего и высшего классов.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Исследования показали, что 35% американских детей начинают учебу по базовой школьной программе, не будучи готовыми к ней. Чаще всего это именно дети из бедных семей, отстающие к первому классу от своих сверстников из более богатых семей (в среднем размер отставания в навыках чтения и других параметрах, определяющих успехи в учебе, составляет около двух лет). Эти проблемы влияют и на более взрослых людей — 29% работающего населения США считаются функционально неграмотными. Однако исследования также показывают, что внимание к обучению в раннем возрасте помогает решить эту проблему.</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Модель Jumpstart предполагает участие студентов-членов Americorp из партнеров-колледжей и университетов по всей стране. Эти студенты проводят с детьми по 8–10 часов в неделю в течение всего учебного года. В ходе каждой недели проводится по две двухчасовые учебные сессии в местном дошкольном учреждении. Студенты работают в командах — они читают вместе с каждым дошкольником, обучают группы по 12 детей, организуют время для индивидуального обучения, а также для групповых творческих занятий в обстановке обычного учебного класса (Fast Company.com, 2005). Сами студенты-добровольцы различаются как по этнической принадлежности, так и по специализации в колледже. Самая большая группа — это белые (48%), за ними следуют афроамериканцы (26%), латиноамериканцы (15%) и азиаты (11%).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И хотя изначальная идея Jumpstart состояла в привлечении студентов, изучавших педагогику, эта группа составляет в настоящее время лишь десятую часть от общего числа волонтеров. Четверть участников группы изучает психологию, сферу социальных проблем, социологию и медицину. Еще 11% имеют высшее образование, а еще 10% — степень МВА. Jumpstart определил основные цели своей работы — успехи в школе, а также вовлечение в решение проблемы будущих учителей и членов семьи.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Что касается школьных успехов, то у детей в результате такого обучения улучшается грамотность, устная речь, а также эмоциональные и социальные навыки. Опыт студентов-добровольцев позволяет им в будущем занять рабочие места, связанные с преподаванием и руководством образовательными учреждениями. Jumpstart вовлекает в работу членов семей дошкольников, давая им упражнения, которые те могут делать дома с ребенком. Они призваны усилить эффект от работы в классе. Jumpstart также сообщает семьям об успехах их детей в ходе программы и по ее итогам.</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lastRenderedPageBreak/>
        <w:t xml:space="preserve"> В 2004 году Jumpstart расширил свой охват с помощью привлечения новой группы добровольцев — людей старшего возраста. Это позволило социальному проекту не ограничиваться 62 партнерами-колледжами и покрыть своей сетью 21 город в 16 штатах. Такие действия в полной степени соответствуют стремлению к агрессивному росту Jumpstart, о котором с 2000 года неустанно говорит один из основателей социального проекта (а затем и его директор) Аарон Либерман.</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Либерман предпринял ряд инициатив по расширению миссии Jumpstart. Он изучил возможность работы каждого добровольца не с одним, а с двумя детьми, что способствовало бы увеличению охвата аудитории. Эта идея не была принята на вооружение, однако позволила привлечь к работе граждан-волонтеров старшего возраста. Помимо этого, Либерман организовал партнерство с фондом High/Scope Educational Research Foundation из города Ипсиланти, в результате которого был разработан набор показателей для измерения степени влияния. Это привело к развитию комплексной системы измерения степени влияния, получившей значительное признание. Система позволила Jumpstart привлечь дополнительное финансирование.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 xml:space="preserve">Либерман так же понял, что Jumpstart сам ограничивает возможности привлекать волонтеров из числа студентов колледжей, требуя от них участия в программе в течение двух лет. Согласно предложенной им новой схеме, волонтеры могли работать на проекте в течение одного года или даже двух семестров. И, наконец, в 2000 году Либерман и Jumpstart запустили коммерческий проект под названием Schoolsuccess.net, позволяющий учителям и родителям получать доступ к инструментам раннего образования детей через Интернет. Цель Schoolsuccess.net состояла в распространении общей миссии проекта и зарабатывании денег, столь необходимых для развития Jumpstart. </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Чуть позже в том же году Schoolsuccess.net вступил в партнерство с Harcourt.com с целью расширения своего маркетингового охвата и адаптации имевшихся программных продуктов под нужды одаренных детей и детей со специальными потребностями. На сегодняшний день Schoolsuccess.net работает под эгидой компании Pearson, а председатель правления Pearson Canada и президент Pearson Foundation входят в состав совета директоров Jumpstart.</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С момента своего основания Jumpstart оказал услуги по развитию навыков чтения, общения, а также эмоциональных и социальных навыков более 70 000 детей, потратив на это миллионы часов помощи волонтеров. Начиная с 2000 года, когда Аарон Либерман начал воплощать в жизнь свою стратегию масштабирования, сеть Jumpstart росла почти на 30% в год, что делает ее одной из ведущих некоммерческих организаций в области образования.</w:t>
      </w:r>
    </w:p>
    <w:p w:rsidR="009F3949" w:rsidRDefault="0019620A" w:rsidP="00EC13EF">
      <w:pPr>
        <w:pStyle w:val="afb"/>
        <w:snapToGrid w:val="0"/>
        <w:spacing w:beforeAutospacing="0" w:after="60" w:afterAutospacing="0" w:line="276" w:lineRule="auto"/>
        <w:ind w:firstLine="567"/>
        <w:jc w:val="both"/>
        <w:rPr>
          <w:iCs/>
          <w:color w:val="000000" w:themeColor="text1"/>
          <w:sz w:val="28"/>
          <w:szCs w:val="28"/>
        </w:rPr>
      </w:pPr>
      <w:r>
        <w:rPr>
          <w:iCs/>
          <w:color w:val="000000" w:themeColor="text1"/>
          <w:sz w:val="28"/>
          <w:szCs w:val="28"/>
        </w:rPr>
        <w:t>Вопросы</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lastRenderedPageBreak/>
        <w:t>1. Какой тип организационной структуры представляет собой Jumpstart?</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2. Каким образом организационная структура Jumpstart отражает ее финансовые потребности?</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3. В чем (на примере Jumpstart) состоит связь между организационной структурой и ростом или расширением миссии?</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4. Можно ли сказать, что партнерство в случае Jumpstart отражает хорошую степень соответствия между партнерами? Почему да или почему нет?</w:t>
      </w:r>
    </w:p>
    <w:p w:rsidR="009F3949" w:rsidRDefault="0019620A" w:rsidP="00EC13EF">
      <w:pPr>
        <w:pStyle w:val="afb"/>
        <w:snapToGrid w:val="0"/>
        <w:spacing w:beforeAutospacing="0" w:after="60" w:afterAutospacing="0" w:line="276" w:lineRule="auto"/>
        <w:ind w:firstLine="567"/>
        <w:jc w:val="both"/>
        <w:rPr>
          <w:sz w:val="28"/>
          <w:szCs w:val="28"/>
        </w:rPr>
      </w:pPr>
      <w:r>
        <w:rPr>
          <w:sz w:val="28"/>
          <w:szCs w:val="28"/>
        </w:rPr>
        <w:t>5. Обладает ли, с вашей точки зрения, Jumpstart наилучшим организационным дизайном для реализации своей миссии? Поясните свой ответ.</w:t>
      </w:r>
    </w:p>
    <w:p w:rsidR="009F3949" w:rsidRDefault="009F3949" w:rsidP="00EC13EF">
      <w:pPr>
        <w:spacing w:line="276" w:lineRule="auto"/>
        <w:ind w:firstLine="709"/>
        <w:jc w:val="both"/>
        <w:rPr>
          <w:rFonts w:ascii="Times New Roman" w:hAnsi="Times New Roman" w:cs="Times New Roman"/>
          <w:b/>
          <w:bCs/>
          <w:szCs w:val="28"/>
        </w:rPr>
      </w:pPr>
    </w:p>
    <w:p w:rsidR="009F3949" w:rsidRDefault="0019620A">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rsidR="009F3949" w:rsidRDefault="009F3949">
      <w:pPr>
        <w:snapToGrid w:val="0"/>
        <w:spacing w:line="360" w:lineRule="auto"/>
        <w:ind w:left="360"/>
        <w:jc w:val="both"/>
        <w:rPr>
          <w:rFonts w:ascii="Times New Roman" w:hAnsi="Times New Roman" w:cs="Times New Roman"/>
          <w:b/>
          <w:iCs/>
          <w:kern w:val="2"/>
          <w:szCs w:val="28"/>
        </w:rPr>
      </w:pP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Предпосылки и причины становления социального предпринимательства.</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Мотивации и эффективность социального предпринимателя.</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История становления социального предпринимательства.</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Привлечение и удержание персонала в социальную организацию.</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Отличительные особенности социального предпринимательства.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Инновационные бизнес-модели современных социальных предприятий.</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Состояние и развитие социального предпринимательства в России.</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Лучшие отечественные и зарубежные практики социального предпринимательства.</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Сферы деятельности социальных предпринимателей.</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Понятие и виды социального предпринимательства.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Направления и схемы монетизации социальных проектов (на примере конкретных социальных организаций).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Социальное предпринимательство в сфере экологии.</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Организационные аспекты социальной организации.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Управление социальной организацией.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Основные направления взаимодействия предпринимательства и общества.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Источники финансирования социальных предприятий (на примере конкретных социальных организаций).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Значимость социального предпринимательства в современных условиях.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lastRenderedPageBreak/>
        <w:t>Обучение социальных предпринимателей.</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Оценка развития социального предпринимательства как условия развития коммерческого сектора социальной сферы муниципалитета, региона, государства.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Особенности бизнес – планирования в социальном предпринимательстве.</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Бизнес – идеи в сфере социального предпринимательства, источники бизнес – идей (на примере конкретных социальных организаций).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Социальные инновации, их особенности.</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Оценка деятельности социального предпринимателя (социального предприятия).</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Направления развития социального предпринимательства за рубежом и возможность их применения в России.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Социальный заказ (государственный, муниципальный) как направление развития социального предпринимательства.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Механизм поддержки социального предпринимательства в странах ЕС.</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Механизм поддержки социального предпринимательства в США.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Бизнес – модели в социальном предпринимательстве.</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Социальное предпринимательство в области культуры.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Привести примеры трех зарубежных социальных организаций и охарактеризовать их инновационную составляющую.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Социальное предпринимательство социальной сфере.</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Разработка предпринимательской идеи.</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Отличие социально-экономической эффективности от коммерческой.</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Основные показатели социальных результатов. </w:t>
      </w:r>
    </w:p>
    <w:p w:rsidR="009F3949" w:rsidRDefault="0019620A">
      <w:pPr>
        <w:pStyle w:val="af5"/>
        <w:numPr>
          <w:ilvl w:val="0"/>
          <w:numId w:val="22"/>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социальных инноваций. </w:t>
      </w:r>
    </w:p>
    <w:p w:rsidR="009F3949" w:rsidRDefault="009F3949">
      <w:pPr>
        <w:spacing w:line="360" w:lineRule="auto"/>
        <w:ind w:firstLine="709"/>
        <w:jc w:val="center"/>
        <w:rPr>
          <w:rFonts w:ascii="Times New Roman" w:hAnsi="Times New Roman" w:cs="Times New Roman"/>
          <w:b/>
          <w:szCs w:val="28"/>
        </w:rPr>
      </w:pPr>
    </w:p>
    <w:p w:rsidR="009F3949" w:rsidRDefault="0019620A">
      <w:pPr>
        <w:suppressAutoHyphens w:val="0"/>
        <w:spacing w:beforeAutospacing="1" w:afterAutospacing="1"/>
        <w:jc w:val="center"/>
        <w:rPr>
          <w:rFonts w:ascii="Times New Roman" w:hAnsi="Times New Roman"/>
        </w:rPr>
      </w:pPr>
      <w:r>
        <w:rPr>
          <w:rFonts w:ascii="Times New Roman" w:hAnsi="Times New Roman" w:cs="Times New Roman"/>
          <w:b/>
          <w:bCs/>
          <w:szCs w:val="28"/>
        </w:rPr>
        <w:t>Примерный перечень вопросов для промежуточного тестирования</w:t>
      </w:r>
    </w:p>
    <w:p w:rsidR="009F3949" w:rsidRDefault="0019620A">
      <w:pPr>
        <w:pStyle w:val="af5"/>
        <w:numPr>
          <w:ilvl w:val="0"/>
          <w:numId w:val="5"/>
        </w:numPr>
        <w:suppressAutoHyphens w:val="0"/>
        <w:jc w:val="both"/>
        <w:rPr>
          <w:rFonts w:ascii="Times New Roman" w:hAnsi="Times New Roman" w:cs="Times New Roman"/>
        </w:rPr>
      </w:pPr>
      <w:r>
        <w:rPr>
          <w:rFonts w:ascii="Times New Roman" w:hAnsi="Times New Roman" w:cs="Times New Roman"/>
        </w:rPr>
        <w:t>Отличительной особенностью социального предпринимателя от традиционного является…</w:t>
      </w:r>
    </w:p>
    <w:p w:rsidR="009F3949" w:rsidRDefault="0019620A">
      <w:pPr>
        <w:pStyle w:val="af5"/>
        <w:numPr>
          <w:ilvl w:val="0"/>
          <w:numId w:val="6"/>
        </w:numPr>
        <w:suppressAutoHyphens w:val="0"/>
        <w:jc w:val="both"/>
        <w:rPr>
          <w:rFonts w:ascii="Times New Roman" w:hAnsi="Times New Roman" w:cs="Times New Roman"/>
        </w:rPr>
      </w:pPr>
      <w:r>
        <w:rPr>
          <w:rFonts w:ascii="Times New Roman" w:hAnsi="Times New Roman" w:cs="Times New Roman"/>
        </w:rPr>
        <w:t>получение прибыли</w:t>
      </w:r>
    </w:p>
    <w:p w:rsidR="009F3949" w:rsidRDefault="0019620A">
      <w:pPr>
        <w:pStyle w:val="af5"/>
        <w:numPr>
          <w:ilvl w:val="0"/>
          <w:numId w:val="6"/>
        </w:numPr>
        <w:suppressAutoHyphens w:val="0"/>
        <w:jc w:val="both"/>
        <w:rPr>
          <w:rFonts w:ascii="Times New Roman" w:hAnsi="Times New Roman" w:cs="Times New Roman"/>
        </w:rPr>
      </w:pPr>
      <w:r>
        <w:rPr>
          <w:rFonts w:ascii="Times New Roman" w:hAnsi="Times New Roman" w:cs="Times New Roman"/>
        </w:rPr>
        <w:t>решении социально-значимых проблем +</w:t>
      </w:r>
    </w:p>
    <w:p w:rsidR="009F3949" w:rsidRDefault="0019620A">
      <w:pPr>
        <w:pStyle w:val="af5"/>
        <w:numPr>
          <w:ilvl w:val="0"/>
          <w:numId w:val="6"/>
        </w:numPr>
        <w:suppressAutoHyphens w:val="0"/>
        <w:jc w:val="both"/>
        <w:rPr>
          <w:rFonts w:ascii="Times New Roman" w:hAnsi="Times New Roman" w:cs="Times New Roman"/>
        </w:rPr>
      </w:pPr>
      <w:r>
        <w:rPr>
          <w:rFonts w:ascii="Times New Roman" w:hAnsi="Times New Roman" w:cs="Times New Roman"/>
        </w:rPr>
        <w:lastRenderedPageBreak/>
        <w:t>максимизация прибыли</w:t>
      </w:r>
    </w:p>
    <w:p w:rsidR="009F3949" w:rsidRDefault="0019620A">
      <w:pPr>
        <w:pStyle w:val="af5"/>
        <w:numPr>
          <w:ilvl w:val="0"/>
          <w:numId w:val="6"/>
        </w:numPr>
        <w:suppressAutoHyphens w:val="0"/>
        <w:jc w:val="both"/>
        <w:rPr>
          <w:rFonts w:ascii="Times New Roman" w:hAnsi="Times New Roman" w:cs="Times New Roman"/>
        </w:rPr>
      </w:pPr>
      <w:r>
        <w:rPr>
          <w:rFonts w:ascii="Times New Roman" w:hAnsi="Times New Roman" w:cs="Times New Roman"/>
        </w:rPr>
        <w:t>создание социальной ценности +</w:t>
      </w:r>
    </w:p>
    <w:p w:rsidR="009F3949" w:rsidRDefault="009F3949">
      <w:pPr>
        <w:pStyle w:val="af5"/>
        <w:suppressAutoHyphens w:val="0"/>
        <w:jc w:val="both"/>
        <w:rPr>
          <w:rFonts w:ascii="Times New Roman" w:hAnsi="Times New Roman" w:cs="Times New Roman"/>
          <w:b/>
          <w:bCs/>
        </w:rPr>
      </w:pPr>
    </w:p>
    <w:p w:rsidR="009F3949" w:rsidRDefault="0019620A">
      <w:pPr>
        <w:pStyle w:val="af5"/>
        <w:numPr>
          <w:ilvl w:val="0"/>
          <w:numId w:val="5"/>
        </w:numPr>
        <w:suppressAutoHyphens w:val="0"/>
        <w:jc w:val="both"/>
        <w:rPr>
          <w:rFonts w:ascii="Times New Roman" w:hAnsi="Times New Roman" w:cs="Times New Roman"/>
        </w:rPr>
      </w:pPr>
      <w:r>
        <w:rPr>
          <w:rFonts w:ascii="Times New Roman" w:hAnsi="Times New Roman" w:cs="Times New Roman"/>
        </w:rPr>
        <w:t>К условиям, при которых деятельность лица считается предпринимательской, относятся …</w:t>
      </w:r>
    </w:p>
    <w:p w:rsidR="009F3949" w:rsidRDefault="0019620A">
      <w:pPr>
        <w:pStyle w:val="af5"/>
        <w:numPr>
          <w:ilvl w:val="0"/>
          <w:numId w:val="7"/>
        </w:numPr>
        <w:suppressAutoHyphens w:val="0"/>
        <w:jc w:val="both"/>
        <w:rPr>
          <w:rFonts w:ascii="Times New Roman" w:hAnsi="Times New Roman" w:cs="Times New Roman"/>
        </w:rPr>
      </w:pPr>
      <w:r>
        <w:rPr>
          <w:rFonts w:ascii="Times New Roman" w:hAnsi="Times New Roman" w:cs="Times New Roman"/>
        </w:rPr>
        <w:t>риск, систематичность, получение прибыли, государственная регистрация</w:t>
      </w:r>
    </w:p>
    <w:p w:rsidR="009F3949" w:rsidRDefault="0019620A">
      <w:pPr>
        <w:pStyle w:val="af5"/>
        <w:numPr>
          <w:ilvl w:val="0"/>
          <w:numId w:val="7"/>
        </w:numPr>
        <w:suppressAutoHyphens w:val="0"/>
        <w:jc w:val="both"/>
        <w:rPr>
          <w:rFonts w:ascii="Times New Roman" w:hAnsi="Times New Roman" w:cs="Times New Roman"/>
        </w:rPr>
      </w:pPr>
      <w:r>
        <w:rPr>
          <w:rFonts w:ascii="Times New Roman" w:hAnsi="Times New Roman" w:cs="Times New Roman"/>
        </w:rPr>
        <w:t>самостоятельность лица, риск, систематичность, получение прибыли, государственная регистрация +</w:t>
      </w:r>
    </w:p>
    <w:p w:rsidR="009F3949" w:rsidRDefault="0019620A">
      <w:pPr>
        <w:pStyle w:val="af5"/>
        <w:numPr>
          <w:ilvl w:val="0"/>
          <w:numId w:val="7"/>
        </w:numPr>
        <w:suppressAutoHyphens w:val="0"/>
        <w:jc w:val="both"/>
        <w:rPr>
          <w:rFonts w:ascii="Times New Roman" w:hAnsi="Times New Roman" w:cs="Times New Roman"/>
        </w:rPr>
      </w:pPr>
      <w:r>
        <w:rPr>
          <w:rFonts w:ascii="Times New Roman" w:hAnsi="Times New Roman" w:cs="Times New Roman"/>
        </w:rPr>
        <w:t>самостоятельность лица, систематичность, получение прибыли, государственная регистрация</w:t>
      </w:r>
    </w:p>
    <w:p w:rsidR="009F3949" w:rsidRDefault="0019620A">
      <w:pPr>
        <w:pStyle w:val="af5"/>
        <w:numPr>
          <w:ilvl w:val="0"/>
          <w:numId w:val="7"/>
        </w:numPr>
        <w:suppressAutoHyphens w:val="0"/>
        <w:jc w:val="both"/>
        <w:rPr>
          <w:rFonts w:ascii="Times New Roman" w:hAnsi="Times New Roman" w:cs="Times New Roman"/>
        </w:rPr>
      </w:pPr>
      <w:r>
        <w:rPr>
          <w:rFonts w:ascii="Times New Roman" w:hAnsi="Times New Roman" w:cs="Times New Roman"/>
        </w:rPr>
        <w:t>самостоятельность лица, риск, систематичность, государственная регистрация</w:t>
      </w:r>
    </w:p>
    <w:p w:rsidR="009F3949" w:rsidRDefault="009F3949">
      <w:pPr>
        <w:pStyle w:val="af5"/>
        <w:suppressAutoHyphens w:val="0"/>
        <w:jc w:val="both"/>
        <w:rPr>
          <w:rFonts w:ascii="Times New Roman" w:hAnsi="Times New Roman" w:cs="Times New Roman"/>
        </w:rPr>
      </w:pPr>
    </w:p>
    <w:p w:rsidR="009F3949" w:rsidRDefault="0019620A">
      <w:pPr>
        <w:pStyle w:val="af5"/>
        <w:numPr>
          <w:ilvl w:val="0"/>
          <w:numId w:val="5"/>
        </w:numPr>
        <w:suppressAutoHyphens w:val="0"/>
        <w:jc w:val="both"/>
        <w:rPr>
          <w:rFonts w:ascii="Times New Roman" w:hAnsi="Times New Roman" w:cs="Times New Roman"/>
        </w:rPr>
      </w:pPr>
      <w:r>
        <w:rPr>
          <w:rFonts w:ascii="Times New Roman" w:hAnsi="Times New Roman" w:cs="Times New Roman"/>
        </w:rPr>
        <w:t>Какая организационно-правовая форма социального предприятия с наивысшей персональной финансовой ответственностью?</w:t>
      </w:r>
    </w:p>
    <w:p w:rsidR="009F3949" w:rsidRDefault="0019620A">
      <w:pPr>
        <w:pStyle w:val="af5"/>
        <w:numPr>
          <w:ilvl w:val="0"/>
          <w:numId w:val="8"/>
        </w:numPr>
        <w:suppressAutoHyphens w:val="0"/>
        <w:ind w:left="709"/>
        <w:jc w:val="both"/>
        <w:rPr>
          <w:rFonts w:ascii="Times New Roman" w:hAnsi="Times New Roman" w:cs="Times New Roman"/>
        </w:rPr>
      </w:pPr>
      <w:r>
        <w:rPr>
          <w:rFonts w:ascii="Times New Roman" w:hAnsi="Times New Roman" w:cs="Times New Roman"/>
        </w:rPr>
        <w:t>непубличное акционерное общество</w:t>
      </w:r>
    </w:p>
    <w:p w:rsidR="009F3949" w:rsidRDefault="0019620A">
      <w:pPr>
        <w:pStyle w:val="af5"/>
        <w:numPr>
          <w:ilvl w:val="0"/>
          <w:numId w:val="8"/>
        </w:numPr>
        <w:suppressAutoHyphens w:val="0"/>
        <w:ind w:left="709"/>
        <w:jc w:val="both"/>
        <w:rPr>
          <w:rFonts w:ascii="Times New Roman" w:hAnsi="Times New Roman" w:cs="Times New Roman"/>
        </w:rPr>
      </w:pPr>
      <w:r>
        <w:rPr>
          <w:rFonts w:ascii="Times New Roman" w:hAnsi="Times New Roman" w:cs="Times New Roman"/>
        </w:rPr>
        <w:t>некоммерческая организация</w:t>
      </w:r>
    </w:p>
    <w:p w:rsidR="009F3949" w:rsidRDefault="0019620A">
      <w:pPr>
        <w:pStyle w:val="af5"/>
        <w:numPr>
          <w:ilvl w:val="0"/>
          <w:numId w:val="8"/>
        </w:numPr>
        <w:suppressAutoHyphens w:val="0"/>
        <w:ind w:left="709"/>
        <w:jc w:val="both"/>
        <w:rPr>
          <w:rFonts w:ascii="Times New Roman" w:hAnsi="Times New Roman" w:cs="Times New Roman"/>
        </w:rPr>
      </w:pPr>
      <w:r>
        <w:rPr>
          <w:rFonts w:ascii="Times New Roman" w:hAnsi="Times New Roman" w:cs="Times New Roman"/>
        </w:rPr>
        <w:t>общество с ограниченной ответственностью</w:t>
      </w:r>
    </w:p>
    <w:p w:rsidR="009F3949" w:rsidRDefault="0019620A">
      <w:pPr>
        <w:pStyle w:val="af5"/>
        <w:numPr>
          <w:ilvl w:val="0"/>
          <w:numId w:val="8"/>
        </w:numPr>
        <w:suppressAutoHyphens w:val="0"/>
        <w:ind w:left="709"/>
        <w:jc w:val="both"/>
        <w:rPr>
          <w:rFonts w:ascii="Times New Roman" w:hAnsi="Times New Roman" w:cs="Times New Roman"/>
        </w:rPr>
      </w:pPr>
      <w:r>
        <w:rPr>
          <w:rFonts w:ascii="Times New Roman" w:hAnsi="Times New Roman" w:cs="Times New Roman"/>
        </w:rPr>
        <w:t>предприниматель без образования юридического лица +</w:t>
      </w:r>
    </w:p>
    <w:p w:rsidR="009F3949" w:rsidRDefault="009F3949">
      <w:pPr>
        <w:spacing w:line="360" w:lineRule="auto"/>
        <w:ind w:firstLine="709"/>
        <w:jc w:val="both"/>
        <w:rPr>
          <w:rFonts w:ascii="Times New Roman" w:hAnsi="Times New Roman" w:cs="Times New Roman"/>
          <w:b/>
          <w:bCs/>
          <w:szCs w:val="28"/>
        </w:rPr>
      </w:pPr>
    </w:p>
    <w:p w:rsidR="009F3949" w:rsidRDefault="0019620A">
      <w:pPr>
        <w:pStyle w:val="af5"/>
        <w:numPr>
          <w:ilvl w:val="0"/>
          <w:numId w:val="5"/>
        </w:numPr>
        <w:suppressAutoHyphens w:val="0"/>
        <w:jc w:val="both"/>
        <w:rPr>
          <w:rFonts w:ascii="Times New Roman" w:hAnsi="Times New Roman" w:cs="Times New Roman"/>
        </w:rPr>
      </w:pPr>
      <w:r>
        <w:rPr>
          <w:rFonts w:ascii="Times New Roman" w:hAnsi="Times New Roman" w:cs="Times New Roman"/>
        </w:rPr>
        <w:t>К формальным входным барьерам, препятствующим развитию социального предпринимательства, относятся …</w:t>
      </w:r>
    </w:p>
    <w:p w:rsidR="009F3949" w:rsidRDefault="0019620A">
      <w:pPr>
        <w:pStyle w:val="af5"/>
        <w:numPr>
          <w:ilvl w:val="0"/>
          <w:numId w:val="9"/>
        </w:numPr>
        <w:suppressAutoHyphens w:val="0"/>
        <w:jc w:val="both"/>
        <w:rPr>
          <w:rFonts w:ascii="Times New Roman" w:hAnsi="Times New Roman" w:cs="Times New Roman"/>
        </w:rPr>
      </w:pPr>
      <w:r>
        <w:rPr>
          <w:rFonts w:ascii="Times New Roman" w:hAnsi="Times New Roman" w:cs="Times New Roman"/>
        </w:rPr>
        <w:t>отсутствие учреждений, организующих юридические взаимоотношения +</w:t>
      </w:r>
    </w:p>
    <w:p w:rsidR="009F3949" w:rsidRDefault="0019620A">
      <w:pPr>
        <w:pStyle w:val="af5"/>
        <w:numPr>
          <w:ilvl w:val="0"/>
          <w:numId w:val="9"/>
        </w:numPr>
        <w:suppressAutoHyphens w:val="0"/>
        <w:jc w:val="both"/>
        <w:rPr>
          <w:rFonts w:ascii="Times New Roman" w:hAnsi="Times New Roman" w:cs="Times New Roman"/>
        </w:rPr>
      </w:pPr>
      <w:r>
        <w:rPr>
          <w:rFonts w:ascii="Times New Roman" w:hAnsi="Times New Roman" w:cs="Times New Roman"/>
        </w:rPr>
        <w:t>ограничение доступа к финансовым ресурсам;</w:t>
      </w:r>
    </w:p>
    <w:p w:rsidR="009F3949" w:rsidRDefault="0019620A">
      <w:pPr>
        <w:pStyle w:val="af5"/>
        <w:numPr>
          <w:ilvl w:val="0"/>
          <w:numId w:val="9"/>
        </w:numPr>
        <w:suppressAutoHyphens w:val="0"/>
        <w:jc w:val="both"/>
        <w:rPr>
          <w:rFonts w:ascii="Times New Roman" w:hAnsi="Times New Roman" w:cs="Times New Roman"/>
        </w:rPr>
      </w:pPr>
      <w:r>
        <w:rPr>
          <w:rFonts w:ascii="Times New Roman" w:hAnsi="Times New Roman" w:cs="Times New Roman"/>
        </w:rPr>
        <w:t>отсутствие политических связей;</w:t>
      </w:r>
    </w:p>
    <w:p w:rsidR="009F3949" w:rsidRDefault="0019620A">
      <w:pPr>
        <w:pStyle w:val="af5"/>
        <w:numPr>
          <w:ilvl w:val="0"/>
          <w:numId w:val="9"/>
        </w:numPr>
        <w:suppressAutoHyphens w:val="0"/>
        <w:jc w:val="both"/>
        <w:rPr>
          <w:rFonts w:ascii="Times New Roman" w:hAnsi="Times New Roman" w:cs="Times New Roman"/>
        </w:rPr>
      </w:pPr>
      <w:r>
        <w:rPr>
          <w:rFonts w:ascii="Times New Roman" w:hAnsi="Times New Roman" w:cs="Times New Roman"/>
        </w:rPr>
        <w:t>культурные нормы, сформировавшиеся в обществе +</w:t>
      </w:r>
    </w:p>
    <w:p w:rsidR="009F3949" w:rsidRDefault="009F3949">
      <w:pPr>
        <w:spacing w:line="360" w:lineRule="auto"/>
        <w:ind w:firstLine="709"/>
        <w:jc w:val="both"/>
        <w:rPr>
          <w:rFonts w:ascii="Times New Roman" w:hAnsi="Times New Roman" w:cs="Times New Roman"/>
          <w:b/>
          <w:bCs/>
          <w:szCs w:val="28"/>
        </w:rPr>
      </w:pPr>
    </w:p>
    <w:p w:rsidR="009F3949" w:rsidRDefault="0019620A">
      <w:pPr>
        <w:pStyle w:val="af5"/>
        <w:numPr>
          <w:ilvl w:val="0"/>
          <w:numId w:val="5"/>
        </w:numPr>
        <w:suppressAutoHyphens w:val="0"/>
        <w:jc w:val="both"/>
        <w:rPr>
          <w:rFonts w:ascii="Times New Roman" w:hAnsi="Times New Roman" w:cs="Times New Roman"/>
        </w:rPr>
      </w:pPr>
      <w:r>
        <w:rPr>
          <w:rFonts w:ascii="Times New Roman" w:hAnsi="Times New Roman" w:cs="Times New Roman"/>
        </w:rPr>
        <w:t>К ключевым факторам успеха в подсистеме управления маркетингом относится …</w:t>
      </w:r>
    </w:p>
    <w:p w:rsidR="009F3949" w:rsidRDefault="0019620A">
      <w:pPr>
        <w:pStyle w:val="af5"/>
        <w:numPr>
          <w:ilvl w:val="0"/>
          <w:numId w:val="10"/>
        </w:numPr>
        <w:suppressAutoHyphens w:val="0"/>
        <w:jc w:val="both"/>
        <w:rPr>
          <w:rFonts w:ascii="Times New Roman" w:hAnsi="Times New Roman" w:cs="Times New Roman"/>
        </w:rPr>
      </w:pPr>
      <w:r>
        <w:rPr>
          <w:rFonts w:ascii="Times New Roman" w:hAnsi="Times New Roman" w:cs="Times New Roman"/>
        </w:rPr>
        <w:t>степень удовлетворенности клиентов +</w:t>
      </w:r>
    </w:p>
    <w:p w:rsidR="009F3949" w:rsidRDefault="0019620A">
      <w:pPr>
        <w:pStyle w:val="af5"/>
        <w:numPr>
          <w:ilvl w:val="0"/>
          <w:numId w:val="10"/>
        </w:numPr>
        <w:suppressAutoHyphens w:val="0"/>
        <w:jc w:val="both"/>
        <w:rPr>
          <w:rFonts w:ascii="Times New Roman" w:hAnsi="Times New Roman" w:cs="Times New Roman"/>
        </w:rPr>
      </w:pPr>
      <w:r>
        <w:rPr>
          <w:rFonts w:ascii="Times New Roman" w:hAnsi="Times New Roman" w:cs="Times New Roman"/>
        </w:rPr>
        <w:t>соотношение собственных и заемных средств</w:t>
      </w:r>
    </w:p>
    <w:p w:rsidR="009F3949" w:rsidRDefault="0019620A">
      <w:pPr>
        <w:pStyle w:val="af5"/>
        <w:numPr>
          <w:ilvl w:val="0"/>
          <w:numId w:val="10"/>
        </w:numPr>
        <w:suppressAutoHyphens w:val="0"/>
        <w:jc w:val="both"/>
        <w:rPr>
          <w:rFonts w:ascii="Times New Roman" w:hAnsi="Times New Roman" w:cs="Times New Roman"/>
        </w:rPr>
      </w:pPr>
      <w:r>
        <w:rPr>
          <w:rFonts w:ascii="Times New Roman" w:hAnsi="Times New Roman" w:cs="Times New Roman"/>
        </w:rPr>
        <w:t>ликвидность капитала</w:t>
      </w:r>
    </w:p>
    <w:p w:rsidR="009F3949" w:rsidRDefault="0019620A">
      <w:pPr>
        <w:pStyle w:val="af5"/>
        <w:numPr>
          <w:ilvl w:val="0"/>
          <w:numId w:val="10"/>
        </w:numPr>
        <w:suppressAutoHyphens w:val="0"/>
        <w:jc w:val="both"/>
        <w:rPr>
          <w:rFonts w:ascii="Times New Roman" w:hAnsi="Times New Roman" w:cs="Times New Roman"/>
        </w:rPr>
      </w:pPr>
      <w:r>
        <w:rPr>
          <w:rFonts w:ascii="Times New Roman" w:hAnsi="Times New Roman" w:cs="Times New Roman"/>
        </w:rPr>
        <w:t>торговые скидки и сервисное обслуживание +</w:t>
      </w:r>
    </w:p>
    <w:p w:rsidR="009F3949" w:rsidRDefault="009F3949">
      <w:pPr>
        <w:spacing w:line="360" w:lineRule="auto"/>
        <w:ind w:firstLine="709"/>
        <w:jc w:val="both"/>
        <w:rPr>
          <w:rFonts w:ascii="Times New Roman" w:hAnsi="Times New Roman" w:cs="Times New Roman"/>
          <w:b/>
          <w:bCs/>
          <w:szCs w:val="28"/>
        </w:rPr>
      </w:pPr>
    </w:p>
    <w:p w:rsidR="009F3949" w:rsidRPr="00704F64" w:rsidRDefault="0019620A">
      <w:pPr>
        <w:pStyle w:val="af"/>
        <w:ind w:firstLine="567"/>
        <w:jc w:val="both"/>
        <w:rPr>
          <w:b w:val="0"/>
          <w:szCs w:val="28"/>
        </w:rPr>
      </w:pPr>
      <w:r w:rsidRPr="00704F64">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sidR="00EC13EF" w:rsidRPr="00704F64">
        <w:rPr>
          <w:b w:val="0"/>
          <w:szCs w:val="28"/>
        </w:rPr>
        <w:t xml:space="preserve"> и инноваций</w:t>
      </w:r>
      <w:r w:rsidRPr="00704F64">
        <w:rPr>
          <w:b w:val="0"/>
          <w:szCs w:val="28"/>
        </w:rPr>
        <w:t>.</w:t>
      </w:r>
    </w:p>
    <w:p w:rsidR="00EC13EF" w:rsidRPr="00704F64" w:rsidRDefault="00EC13EF" w:rsidP="00EC13EF">
      <w:pPr>
        <w:pStyle w:val="af6"/>
      </w:pPr>
    </w:p>
    <w:p w:rsidR="00EC13EF" w:rsidRDefault="00EC13EF" w:rsidP="00EC13EF">
      <w:pPr>
        <w:pStyle w:val="af6"/>
      </w:pPr>
    </w:p>
    <w:p w:rsidR="00EC13EF" w:rsidRDefault="00EC13EF" w:rsidP="00EC13EF">
      <w:pPr>
        <w:pStyle w:val="af6"/>
      </w:pPr>
    </w:p>
    <w:p w:rsidR="00EC13EF" w:rsidRPr="00EC13EF" w:rsidRDefault="00EC13EF" w:rsidP="00EC13EF">
      <w:pPr>
        <w:pStyle w:val="af6"/>
      </w:pPr>
    </w:p>
    <w:p w:rsidR="009F3949" w:rsidRDefault="009F3949">
      <w:pPr>
        <w:spacing w:line="360" w:lineRule="auto"/>
        <w:ind w:firstLine="567"/>
        <w:jc w:val="both"/>
        <w:rPr>
          <w:rFonts w:ascii="Times New Roman" w:hAnsi="Times New Roman" w:cs="Times New Roman"/>
          <w:b/>
          <w:bCs/>
          <w:szCs w:val="28"/>
        </w:rPr>
      </w:pPr>
    </w:p>
    <w:p w:rsidR="009F3949" w:rsidRDefault="0019620A">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9F3949" w:rsidRDefault="009F3949">
      <w:pPr>
        <w:keepNext/>
        <w:keepLines/>
        <w:spacing w:line="360" w:lineRule="auto"/>
        <w:ind w:firstLine="709"/>
        <w:jc w:val="both"/>
        <w:outlineLvl w:val="3"/>
        <w:rPr>
          <w:rFonts w:ascii="Times New Roman" w:hAnsi="Times New Roman" w:cs="Times New Roman"/>
          <w:b/>
          <w:bCs/>
          <w:szCs w:val="28"/>
        </w:rPr>
      </w:pPr>
    </w:p>
    <w:p w:rsidR="009F3949" w:rsidRDefault="0019620A">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3949" w:rsidRDefault="0019620A">
      <w:pPr>
        <w:jc w:val="right"/>
        <w:rPr>
          <w:rFonts w:ascii="Times New Roman" w:hAnsi="Times New Roman" w:cs="Times New Roman"/>
          <w:szCs w:val="28"/>
        </w:rPr>
      </w:pPr>
      <w:r>
        <w:rPr>
          <w:rFonts w:ascii="Times New Roman" w:hAnsi="Times New Roman" w:cs="Times New Roman"/>
          <w:szCs w:val="28"/>
        </w:rPr>
        <w:t>Таблица 6</w:t>
      </w:r>
    </w:p>
    <w:tbl>
      <w:tblPr>
        <w:tblW w:w="9924" w:type="dxa"/>
        <w:tblInd w:w="109" w:type="dxa"/>
        <w:tblLayout w:type="fixed"/>
        <w:tblLook w:val="04A0" w:firstRow="1" w:lastRow="0" w:firstColumn="1" w:lastColumn="0" w:noHBand="0" w:noVBand="1"/>
      </w:tblPr>
      <w:tblGrid>
        <w:gridCol w:w="1855"/>
        <w:gridCol w:w="1657"/>
        <w:gridCol w:w="2977"/>
        <w:gridCol w:w="3435"/>
      </w:tblGrid>
      <w:tr w:rsidR="009F3949">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9F3949" w:rsidRDefault="0019620A">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9F3949">
        <w:tc>
          <w:tcPr>
            <w:tcW w:w="1854"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CE150B">
            <w:pPr>
              <w:widowControl w:val="0"/>
              <w:jc w:val="both"/>
              <w:rPr>
                <w:rFonts w:ascii="Times New Roman" w:hAnsi="Times New Roman" w:cs="Times New Roman"/>
                <w:sz w:val="24"/>
              </w:rPr>
            </w:pPr>
            <w:r>
              <w:rPr>
                <w:rFonts w:ascii="Times New Roman" w:hAnsi="Times New Roman" w:cs="Times New Roman"/>
                <w:b/>
                <w:bCs/>
                <w:sz w:val="24"/>
              </w:rPr>
              <w:t>ПК</w:t>
            </w:r>
            <w:bookmarkStart w:id="5" w:name="_GoBack"/>
            <w:bookmarkEnd w:id="5"/>
            <w:r w:rsidR="0019620A">
              <w:rPr>
                <w:rFonts w:ascii="Times New Roman" w:hAnsi="Times New Roman" w:cs="Times New Roman"/>
                <w:b/>
                <w:bCs/>
                <w:sz w:val="24"/>
              </w:rPr>
              <w:t>-4</w:t>
            </w:r>
            <w:r w:rsidR="0019620A">
              <w:rPr>
                <w:rFonts w:ascii="Times New Roman" w:hAnsi="Times New Roman" w:cs="Times New Roman"/>
                <w:sz w:val="24"/>
              </w:rPr>
              <w:t xml:space="preserve"> Способность осуществлять прогнозирование развития фирмы, учитывая потребности рынка и возможности организации</w:t>
            </w:r>
          </w:p>
        </w:tc>
        <w:tc>
          <w:tcPr>
            <w:tcW w:w="165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pStyle w:val="af5"/>
              <w:widowControl w:val="0"/>
              <w:numPr>
                <w:ilvl w:val="0"/>
                <w:numId w:val="11"/>
              </w:numPr>
              <w:tabs>
                <w:tab w:val="left" w:pos="333"/>
              </w:tabs>
              <w:ind w:left="50" w:hanging="50"/>
              <w:rPr>
                <w:rFonts w:ascii="Times New Roman" w:hAnsi="Times New Roman" w:cs="Times New Roman"/>
                <w:sz w:val="24"/>
              </w:rPr>
            </w:pPr>
            <w:r>
              <w:rPr>
                <w:rFonts w:ascii="Times New Roman" w:hAnsi="Times New Roman" w:cs="Times New Roman"/>
                <w:sz w:val="24"/>
              </w:rPr>
              <w:t>Проводит сбор информации и выбор метода прогнозирования</w:t>
            </w: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19620A">
            <w:pPr>
              <w:pStyle w:val="af5"/>
              <w:widowControl w:val="0"/>
              <w:numPr>
                <w:ilvl w:val="0"/>
                <w:numId w:val="11"/>
              </w:numPr>
              <w:tabs>
                <w:tab w:val="left" w:pos="333"/>
              </w:tabs>
              <w:ind w:left="50" w:hanging="50"/>
              <w:rPr>
                <w:rFonts w:ascii="Times New Roman" w:hAnsi="Times New Roman" w:cs="Times New Roman"/>
                <w:sz w:val="24"/>
              </w:rPr>
            </w:pPr>
            <w:r>
              <w:rPr>
                <w:rFonts w:ascii="Times New Roman" w:hAnsi="Times New Roman" w:cs="Times New Roman"/>
                <w:sz w:val="24"/>
              </w:rPr>
              <w:t>Выявляет и формулирует стратегические альтернативы развития компании</w:t>
            </w: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9F3949">
            <w:pPr>
              <w:widowControl w:val="0"/>
              <w:tabs>
                <w:tab w:val="left" w:pos="333"/>
              </w:tabs>
              <w:rPr>
                <w:rFonts w:ascii="Times New Roman" w:hAnsi="Times New Roman" w:cs="Times New Roman"/>
                <w:sz w:val="24"/>
              </w:rPr>
            </w:pPr>
          </w:p>
          <w:p w:rsidR="009F3949" w:rsidRDefault="0019620A">
            <w:pPr>
              <w:pStyle w:val="af5"/>
              <w:widowControl w:val="0"/>
              <w:numPr>
                <w:ilvl w:val="0"/>
                <w:numId w:val="11"/>
              </w:numPr>
              <w:tabs>
                <w:tab w:val="left" w:pos="333"/>
              </w:tabs>
              <w:ind w:left="50" w:hanging="50"/>
              <w:rPr>
                <w:rFonts w:ascii="Times New Roman" w:hAnsi="Times New Roman" w:cs="Times New Roman"/>
                <w:sz w:val="24"/>
              </w:rPr>
            </w:pPr>
            <w:r>
              <w:rPr>
                <w:rFonts w:ascii="Times New Roman" w:hAnsi="Times New Roman" w:cs="Times New Roman"/>
                <w:sz w:val="24"/>
              </w:rPr>
              <w:t>Применяет метод прогнозирования и оценки полученного прогноза для принятия управленческого решения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lastRenderedPageBreak/>
              <w:t xml:space="preserve">Знать: </w:t>
            </w:r>
            <w:r>
              <w:rPr>
                <w:rFonts w:ascii="Times New Roman" w:hAnsi="Times New Roman" w:cs="Times New Roman"/>
                <w:sz w:val="24"/>
              </w:rPr>
              <w:t>методы прогнозирования, техники и инструментарий сбора информации.</w:t>
            </w: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 xml:space="preserve">применять на практике </w:t>
            </w:r>
            <w:r>
              <w:rPr>
                <w:rFonts w:ascii="Times New Roman" w:hAnsi="Times New Roman" w:cs="Times New Roman"/>
                <w:sz w:val="24"/>
              </w:rPr>
              <w:t>техники и инструментарий сбора информации, осуществлять выбор метода прогнозирования.</w:t>
            </w: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методы выявления и формирования стратегических альтернатив развития компании.</w:t>
            </w: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на основе методов и инструментов выявлять и формулировать стратегические альтернативы развития компании.</w:t>
            </w: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ind w:left="33"/>
              <w:rPr>
                <w:rFonts w:ascii="Times New Roman" w:eastAsia="Arial Unicode MS" w:hAnsi="Times New Roman" w:cs="Times New Roman"/>
                <w:b/>
                <w:color w:val="000000"/>
                <w:sz w:val="24"/>
                <w:u w:color="000000"/>
              </w:rPr>
            </w:pPr>
          </w:p>
          <w:p w:rsidR="009F3949" w:rsidRDefault="009F3949">
            <w:pPr>
              <w:widowControl w:val="0"/>
              <w:rPr>
                <w:rFonts w:ascii="Times New Roman" w:eastAsia="Arial Unicode MS" w:hAnsi="Times New Roman" w:cs="Times New Roman"/>
                <w:b/>
                <w:color w:val="000000"/>
                <w:sz w:val="24"/>
                <w:u w:color="000000"/>
              </w:rPr>
            </w:pPr>
          </w:p>
          <w:p w:rsidR="009F3949" w:rsidRDefault="0019620A">
            <w:pPr>
              <w:widowControl w:val="0"/>
              <w:ind w:left="33"/>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Знать:</w:t>
            </w:r>
            <w:r>
              <w:rPr>
                <w:rFonts w:ascii="Times New Roman" w:hAnsi="Times New Roman" w:cs="Times New Roman"/>
                <w:sz w:val="24"/>
              </w:rPr>
              <w:t xml:space="preserve"> методы прогнозирования и особенности оценки прогнозов.</w:t>
            </w:r>
          </w:p>
          <w:p w:rsidR="009F3949" w:rsidRDefault="0019620A">
            <w:pPr>
              <w:widowControl w:val="0"/>
              <w:ind w:left="33"/>
              <w:jc w:val="both"/>
              <w:rPr>
                <w:rFonts w:ascii="Times New Roman" w:eastAsia="Arial Unicode MS" w:hAnsi="Times New Roman" w:cs="Times New Roman"/>
                <w:color w:val="000000"/>
                <w:sz w:val="24"/>
                <w:u w:color="000000"/>
              </w:rPr>
            </w:pPr>
            <w:r>
              <w:rPr>
                <w:rFonts w:ascii="Times New Roman" w:eastAsia="Arial Unicode MS" w:hAnsi="Times New Roman" w:cs="Times New Roman"/>
                <w:b/>
                <w:color w:val="000000"/>
                <w:sz w:val="24"/>
                <w:u w:color="000000"/>
              </w:rPr>
              <w:t xml:space="preserve">Уметь: </w:t>
            </w:r>
            <w:r>
              <w:rPr>
                <w:rFonts w:ascii="Times New Roman" w:eastAsia="Arial Unicode MS" w:hAnsi="Times New Roman" w:cs="Times New Roman"/>
                <w:color w:val="000000"/>
                <w:sz w:val="24"/>
                <w:u w:color="000000"/>
              </w:rPr>
              <w:t>применять методы прогнозирования,</w:t>
            </w:r>
            <w:r>
              <w:rPr>
                <w:rFonts w:ascii="Times New Roman" w:eastAsia="Arial Unicode MS" w:hAnsi="Times New Roman" w:cs="Times New Roman"/>
                <w:b/>
                <w:color w:val="000000"/>
                <w:sz w:val="24"/>
                <w:u w:color="000000"/>
              </w:rPr>
              <w:t xml:space="preserve"> </w:t>
            </w:r>
            <w:r>
              <w:rPr>
                <w:rFonts w:ascii="Times New Roman" w:eastAsia="Arial Unicode MS" w:hAnsi="Times New Roman" w:cs="Times New Roman"/>
                <w:color w:val="000000"/>
                <w:sz w:val="24"/>
                <w:u w:color="000000"/>
              </w:rPr>
              <w:t>оценивать полученный прогноз для принятия управленческого решения.</w:t>
            </w:r>
            <w:r>
              <w:rPr>
                <w:rFonts w:ascii="Times New Roman" w:eastAsia="Arial Unicode MS" w:hAnsi="Times New Roman" w:cs="Times New Roman"/>
                <w:b/>
                <w:color w:val="000000"/>
                <w:sz w:val="24"/>
                <w:u w:color="000000"/>
              </w:rPr>
              <w:t xml:space="preserve"> </w:t>
            </w:r>
            <w:r>
              <w:rPr>
                <w:rFonts w:ascii="Times New Roman" w:eastAsia="Arial Unicode MS" w:hAnsi="Times New Roman" w:cs="Times New Roman"/>
                <w:color w:val="000000"/>
                <w:sz w:val="24"/>
                <w:u w:color="000000"/>
              </w:rPr>
              <w:t>анализировать экономические</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lastRenderedPageBreak/>
              <w:t>Задание 1.</w:t>
            </w:r>
          </w:p>
          <w:p w:rsidR="009F3949" w:rsidRDefault="0019620A">
            <w:pPr>
              <w:widowControl w:val="0"/>
              <w:tabs>
                <w:tab w:val="left" w:pos="993"/>
              </w:tabs>
              <w:jc w:val="both"/>
              <w:rPr>
                <w:rFonts w:ascii="Times New Roman" w:hAnsi="Times New Roman" w:cs="Times New Roman"/>
                <w:sz w:val="24"/>
              </w:rPr>
            </w:pPr>
            <w:r>
              <w:rPr>
                <w:rFonts w:ascii="Times New Roman" w:hAnsi="Times New Roman" w:cs="Times New Roman"/>
                <w:sz w:val="24"/>
              </w:rPr>
              <w:t>Приведите примеры участие в создании социальных благ трех секторов гражданского общества: государственного, коммерческого и некоммерческого.</w:t>
            </w: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2.</w:t>
            </w:r>
          </w:p>
          <w:p w:rsidR="009F3949" w:rsidRDefault="0019620A">
            <w:pPr>
              <w:widowControl w:val="0"/>
              <w:tabs>
                <w:tab w:val="left" w:pos="993"/>
              </w:tabs>
              <w:jc w:val="both"/>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Проанализируйте опыт социального предпринимательства. К какой социально-значимой сфере относится социальное предприятие? "Партнёры по радости" - команда волонтеров, выполняющая комплекс мероприятий направленных на социально-культурную реабилитацию детей с ограниченными возможностями здоровья, детей, проходящих медицинское лечение, а так же детей, оставшихся без попечения родителей, и детей, находящихся в трудной жизненной ситуации.</w:t>
            </w: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3.</w:t>
            </w:r>
          </w:p>
          <w:p w:rsidR="009F3949" w:rsidRDefault="0019620A">
            <w:pPr>
              <w:widowControl w:val="0"/>
              <w:suppressAutoHyphens w:val="0"/>
              <w:jc w:val="both"/>
              <w:rPr>
                <w:rFonts w:ascii="Times New Roman" w:hAnsi="Times New Roman" w:cs="Times New Roman"/>
                <w:sz w:val="24"/>
              </w:rPr>
            </w:pPr>
            <w:r>
              <w:rPr>
                <w:rFonts w:ascii="Times New Roman" w:hAnsi="Times New Roman" w:cs="Times New Roman"/>
                <w:sz w:val="24"/>
              </w:rPr>
              <w:t>Какая организация первой стала в мире поддерживать социальных предпринимателей с целью реализации идей мас</w:t>
            </w:r>
            <w:r>
              <w:rPr>
                <w:rFonts w:ascii="Times New Roman" w:hAnsi="Times New Roman" w:cs="Times New Roman"/>
                <w:sz w:val="24"/>
              </w:rPr>
              <w:lastRenderedPageBreak/>
              <w:t>штабных социальных изменений?</w:t>
            </w:r>
          </w:p>
          <w:p w:rsidR="009F3949" w:rsidRDefault="0019620A">
            <w:pPr>
              <w:pStyle w:val="af5"/>
              <w:widowControl w:val="0"/>
              <w:numPr>
                <w:ilvl w:val="0"/>
                <w:numId w:val="29"/>
              </w:numPr>
              <w:suppressAutoHyphens w:val="0"/>
              <w:ind w:left="349" w:hanging="229"/>
              <w:jc w:val="both"/>
              <w:rPr>
                <w:rFonts w:ascii="Times New Roman" w:hAnsi="Times New Roman" w:cs="Times New Roman"/>
                <w:sz w:val="24"/>
              </w:rPr>
            </w:pPr>
            <w:r>
              <w:rPr>
                <w:rFonts w:ascii="Times New Roman" w:hAnsi="Times New Roman" w:cs="Times New Roman"/>
                <w:sz w:val="24"/>
              </w:rPr>
              <w:t>Банк «Грамин»;</w:t>
            </w:r>
          </w:p>
          <w:p w:rsidR="009F3949" w:rsidRDefault="0019620A">
            <w:pPr>
              <w:pStyle w:val="af5"/>
              <w:widowControl w:val="0"/>
              <w:numPr>
                <w:ilvl w:val="0"/>
                <w:numId w:val="29"/>
              </w:numPr>
              <w:suppressAutoHyphens w:val="0"/>
              <w:ind w:left="349" w:hanging="229"/>
              <w:jc w:val="both"/>
              <w:rPr>
                <w:rFonts w:ascii="Times New Roman" w:hAnsi="Times New Roman" w:cs="Times New Roman"/>
                <w:bCs/>
                <w:sz w:val="24"/>
              </w:rPr>
            </w:pPr>
            <w:r>
              <w:rPr>
                <w:rFonts w:ascii="Times New Roman" w:hAnsi="Times New Roman" w:cs="Times New Roman"/>
                <w:bCs/>
                <w:sz w:val="24"/>
              </w:rPr>
              <w:t>Фонд «Ашока»;</w:t>
            </w:r>
          </w:p>
          <w:p w:rsidR="009F3949" w:rsidRDefault="0019620A">
            <w:pPr>
              <w:pStyle w:val="af5"/>
              <w:widowControl w:val="0"/>
              <w:numPr>
                <w:ilvl w:val="0"/>
                <w:numId w:val="29"/>
              </w:numPr>
              <w:suppressAutoHyphens w:val="0"/>
              <w:ind w:left="349" w:hanging="229"/>
              <w:jc w:val="both"/>
              <w:rPr>
                <w:rFonts w:ascii="Times New Roman" w:hAnsi="Times New Roman" w:cs="Times New Roman"/>
                <w:sz w:val="24"/>
              </w:rPr>
            </w:pPr>
            <w:r>
              <w:rPr>
                <w:rFonts w:ascii="Times New Roman" w:hAnsi="Times New Roman" w:cs="Times New Roman"/>
                <w:sz w:val="24"/>
              </w:rPr>
              <w:t>Фонд Сороса;</w:t>
            </w:r>
          </w:p>
          <w:p w:rsidR="009F3949" w:rsidRDefault="0019620A">
            <w:pPr>
              <w:pStyle w:val="af5"/>
              <w:widowControl w:val="0"/>
              <w:numPr>
                <w:ilvl w:val="0"/>
                <w:numId w:val="29"/>
              </w:numPr>
              <w:suppressAutoHyphens w:val="0"/>
              <w:ind w:left="349" w:hanging="229"/>
              <w:jc w:val="both"/>
              <w:rPr>
                <w:rFonts w:ascii="Times New Roman" w:hAnsi="Times New Roman" w:cs="Times New Roman"/>
                <w:sz w:val="24"/>
              </w:rPr>
            </w:pPr>
            <w:r>
              <w:rPr>
                <w:rFonts w:ascii="Times New Roman" w:hAnsi="Times New Roman" w:cs="Times New Roman"/>
                <w:sz w:val="24"/>
                <w:lang w:val="en-US"/>
              </w:rPr>
              <w:t>Rushey Green Time Bank</w:t>
            </w:r>
            <w:r>
              <w:rPr>
                <w:rFonts w:ascii="Times New Roman" w:hAnsi="Times New Roman" w:cs="Times New Roman"/>
                <w:sz w:val="24"/>
              </w:rPr>
              <w:t>.</w:t>
            </w:r>
          </w:p>
          <w:p w:rsidR="009F3949" w:rsidRDefault="009F3949">
            <w:pPr>
              <w:widowControl w:val="0"/>
              <w:tabs>
                <w:tab w:val="left" w:pos="993"/>
              </w:tabs>
              <w:jc w:val="both"/>
              <w:rPr>
                <w:rFonts w:ascii="Times New Roman" w:hAnsi="Times New Roman" w:cs="Times New Roman"/>
                <w:sz w:val="24"/>
              </w:rPr>
            </w:pPr>
          </w:p>
          <w:p w:rsidR="009F3949" w:rsidRDefault="009F3949">
            <w:pPr>
              <w:widowControl w:val="0"/>
              <w:tabs>
                <w:tab w:val="left" w:pos="993"/>
              </w:tabs>
              <w:jc w:val="both"/>
              <w:rPr>
                <w:rFonts w:ascii="Times New Roman" w:hAnsi="Times New Roman" w:cs="Times New Roman"/>
                <w:sz w:val="24"/>
              </w:rPr>
            </w:pP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1.</w:t>
            </w:r>
          </w:p>
          <w:p w:rsidR="009F3949" w:rsidRDefault="0019620A">
            <w:pPr>
              <w:widowControl w:val="0"/>
              <w:tabs>
                <w:tab w:val="left" w:pos="993"/>
              </w:tabs>
              <w:jc w:val="both"/>
              <w:rPr>
                <w:rFonts w:ascii="Times New Roman" w:hAnsi="Times New Roman" w:cs="Times New Roman"/>
                <w:sz w:val="24"/>
              </w:rPr>
            </w:pPr>
            <w:r>
              <w:rPr>
                <w:rFonts w:ascii="Times New Roman" w:hAnsi="Times New Roman" w:cs="Times New Roman"/>
                <w:sz w:val="24"/>
              </w:rPr>
              <w:t>Сформулируйте миссию субъекта социального предпринимательства по любому направлению, основываясь на целях и ценностях деятельности.</w:t>
            </w: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2.</w:t>
            </w:r>
          </w:p>
          <w:p w:rsidR="009F3949" w:rsidRDefault="0019620A">
            <w:pPr>
              <w:widowControl w:val="0"/>
              <w:tabs>
                <w:tab w:val="left" w:pos="993"/>
              </w:tabs>
              <w:jc w:val="both"/>
              <w:rPr>
                <w:rFonts w:ascii="Times New Roman" w:hAnsi="Times New Roman" w:cs="Times New Roman"/>
                <w:sz w:val="24"/>
              </w:rPr>
            </w:pPr>
            <w:r>
              <w:rPr>
                <w:rFonts w:ascii="Times New Roman" w:hAnsi="Times New Roman" w:cs="Times New Roman"/>
                <w:sz w:val="24"/>
              </w:rPr>
              <w:t>Выделите и охарактеризуйте ценностное предложение на примере социального предприятия «Спасибо!»</w:t>
            </w:r>
          </w:p>
          <w:p w:rsidR="009F3949" w:rsidRDefault="0019620A">
            <w:pPr>
              <w:widowControl w:val="0"/>
              <w:tabs>
                <w:tab w:val="left" w:pos="993"/>
              </w:tabs>
              <w:jc w:val="both"/>
              <w:rPr>
                <w:rFonts w:ascii="Times New Roman" w:hAnsi="Times New Roman" w:cs="Times New Roman"/>
                <w:color w:val="000000"/>
                <w:sz w:val="24"/>
                <w:shd w:val="clear" w:color="auto" w:fill="F6F6F6"/>
              </w:rPr>
            </w:pPr>
            <w:r>
              <w:rPr>
                <w:rFonts w:ascii="Times New Roman" w:hAnsi="Times New Roman" w:cs="Times New Roman"/>
                <w:color w:val="000000"/>
                <w:sz w:val="24"/>
                <w:shd w:val="clear" w:color="auto" w:fill="F6F6F6"/>
              </w:rPr>
              <w:t>Используя контейнеры «Спасибо!», горожане сдают вещи, после чего они распределяются их по трём категориям: для нуждающихся,</w:t>
            </w:r>
            <w:r>
              <w:rPr>
                <w:rFonts w:ascii="Times New Roman" w:hAnsi="Times New Roman" w:cs="Times New Roman"/>
                <w:color w:val="000000"/>
                <w:sz w:val="24"/>
              </w:rPr>
              <w:br/>
            </w:r>
            <w:r>
              <w:rPr>
                <w:rFonts w:ascii="Times New Roman" w:hAnsi="Times New Roman" w:cs="Times New Roman"/>
                <w:color w:val="000000"/>
                <w:sz w:val="24"/>
                <w:shd w:val="clear" w:color="auto" w:fill="F6F6F6"/>
              </w:rPr>
              <w:t>для благотворительных фондов или на переработку.</w:t>
            </w:r>
          </w:p>
          <w:p w:rsidR="009F3949" w:rsidRDefault="009F3949">
            <w:pPr>
              <w:widowControl w:val="0"/>
              <w:tabs>
                <w:tab w:val="left" w:pos="993"/>
              </w:tabs>
              <w:jc w:val="both"/>
              <w:rPr>
                <w:rFonts w:ascii="Times New Roman" w:hAnsi="Times New Roman" w:cs="Times New Roman"/>
                <w:sz w:val="24"/>
              </w:rPr>
            </w:pP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1.</w:t>
            </w:r>
          </w:p>
          <w:p w:rsidR="009F3949" w:rsidRDefault="0019620A">
            <w:pPr>
              <w:widowControl w:val="0"/>
              <w:tabs>
                <w:tab w:val="left" w:pos="993"/>
              </w:tabs>
              <w:jc w:val="both"/>
              <w:rPr>
                <w:rFonts w:ascii="Times New Roman" w:hAnsi="Times New Roman" w:cs="Times New Roman"/>
                <w:sz w:val="24"/>
              </w:rPr>
            </w:pPr>
            <w:r>
              <w:rPr>
                <w:rFonts w:ascii="Times New Roman" w:hAnsi="Times New Roman" w:cs="Times New Roman"/>
                <w:sz w:val="24"/>
              </w:rPr>
              <w:t>Выберите три наиболее перспективных направления деятельности социального предпринимательства и обоснуйте свой выбор.</w:t>
            </w:r>
          </w:p>
          <w:p w:rsidR="009F3949" w:rsidRDefault="0019620A">
            <w:pPr>
              <w:widowControl w:val="0"/>
              <w:tabs>
                <w:tab w:val="left" w:pos="993"/>
              </w:tabs>
              <w:jc w:val="both"/>
              <w:rPr>
                <w:rFonts w:ascii="Times New Roman" w:hAnsi="Times New Roman" w:cs="Times New Roman"/>
                <w:b/>
                <w:sz w:val="24"/>
              </w:rPr>
            </w:pPr>
            <w:r>
              <w:rPr>
                <w:rFonts w:ascii="Times New Roman" w:hAnsi="Times New Roman" w:cs="Times New Roman"/>
                <w:b/>
                <w:sz w:val="24"/>
              </w:rPr>
              <w:t>Задание 2.</w:t>
            </w:r>
          </w:p>
          <w:p w:rsidR="009F3949" w:rsidRDefault="0019620A">
            <w:pPr>
              <w:widowControl w:val="0"/>
              <w:suppressAutoHyphens w:val="0"/>
              <w:jc w:val="both"/>
              <w:rPr>
                <w:rFonts w:ascii="Times New Roman" w:hAnsi="Times New Roman" w:cs="Times New Roman"/>
                <w:sz w:val="24"/>
              </w:rPr>
            </w:pPr>
            <w:r>
              <w:rPr>
                <w:rFonts w:ascii="Times New Roman" w:hAnsi="Times New Roman" w:cs="Times New Roman"/>
                <w:sz w:val="24"/>
              </w:rPr>
              <w:t>Кто из нижеперечисленных не может выступать в качестве субъекта социального предпринимательства?</w:t>
            </w:r>
          </w:p>
          <w:p w:rsidR="009F3949" w:rsidRDefault="0019620A">
            <w:pPr>
              <w:pStyle w:val="af5"/>
              <w:widowControl w:val="0"/>
              <w:numPr>
                <w:ilvl w:val="0"/>
                <w:numId w:val="30"/>
              </w:numPr>
              <w:suppressAutoHyphens w:val="0"/>
              <w:ind w:left="207" w:hanging="283"/>
              <w:jc w:val="both"/>
              <w:rPr>
                <w:rFonts w:ascii="Times New Roman" w:hAnsi="Times New Roman" w:cs="Times New Roman"/>
                <w:sz w:val="24"/>
              </w:rPr>
            </w:pPr>
            <w:r>
              <w:rPr>
                <w:rFonts w:ascii="Times New Roman" w:hAnsi="Times New Roman" w:cs="Times New Roman"/>
                <w:sz w:val="24"/>
              </w:rPr>
              <w:t>индивидуальный предприниматель;</w:t>
            </w:r>
          </w:p>
          <w:p w:rsidR="009F3949" w:rsidRDefault="0019620A">
            <w:pPr>
              <w:pStyle w:val="af5"/>
              <w:widowControl w:val="0"/>
              <w:numPr>
                <w:ilvl w:val="0"/>
                <w:numId w:val="30"/>
              </w:numPr>
              <w:suppressAutoHyphens w:val="0"/>
              <w:ind w:left="207" w:hanging="283"/>
              <w:jc w:val="both"/>
              <w:rPr>
                <w:rFonts w:ascii="Times New Roman" w:hAnsi="Times New Roman" w:cs="Times New Roman"/>
                <w:b/>
                <w:bCs/>
                <w:sz w:val="24"/>
              </w:rPr>
            </w:pPr>
            <w:r>
              <w:rPr>
                <w:rFonts w:ascii="Times New Roman" w:hAnsi="Times New Roman" w:cs="Times New Roman"/>
                <w:bCs/>
                <w:sz w:val="24"/>
              </w:rPr>
              <w:t>Центральный банк</w:t>
            </w:r>
            <w:r>
              <w:rPr>
                <w:rFonts w:ascii="Times New Roman" w:hAnsi="Times New Roman" w:cs="Times New Roman"/>
                <w:b/>
                <w:bCs/>
                <w:sz w:val="24"/>
              </w:rPr>
              <w:t>;</w:t>
            </w:r>
          </w:p>
          <w:p w:rsidR="009F3949" w:rsidRDefault="0019620A">
            <w:pPr>
              <w:pStyle w:val="af5"/>
              <w:widowControl w:val="0"/>
              <w:numPr>
                <w:ilvl w:val="0"/>
                <w:numId w:val="30"/>
              </w:numPr>
              <w:suppressAutoHyphens w:val="0"/>
              <w:ind w:left="207" w:hanging="283"/>
              <w:jc w:val="both"/>
              <w:rPr>
                <w:rFonts w:ascii="Times New Roman" w:hAnsi="Times New Roman" w:cs="Times New Roman"/>
                <w:sz w:val="24"/>
              </w:rPr>
            </w:pPr>
            <w:r>
              <w:rPr>
                <w:rFonts w:ascii="Times New Roman" w:hAnsi="Times New Roman" w:cs="Times New Roman"/>
                <w:sz w:val="24"/>
              </w:rPr>
              <w:t>коммерческая организация;</w:t>
            </w:r>
          </w:p>
          <w:p w:rsidR="009F3949" w:rsidRDefault="0019620A">
            <w:pPr>
              <w:pStyle w:val="af5"/>
              <w:widowControl w:val="0"/>
              <w:numPr>
                <w:ilvl w:val="0"/>
                <w:numId w:val="30"/>
              </w:numPr>
              <w:suppressAutoHyphens w:val="0"/>
              <w:ind w:left="207" w:hanging="283"/>
              <w:jc w:val="both"/>
              <w:rPr>
                <w:rFonts w:ascii="Times New Roman" w:hAnsi="Times New Roman" w:cs="Times New Roman"/>
                <w:sz w:val="24"/>
              </w:rPr>
            </w:pPr>
            <w:r>
              <w:rPr>
                <w:rFonts w:ascii="Times New Roman" w:hAnsi="Times New Roman" w:cs="Times New Roman"/>
                <w:sz w:val="24"/>
              </w:rPr>
              <w:t>некоммерческая организация.</w:t>
            </w:r>
          </w:p>
          <w:p w:rsidR="009F3949" w:rsidRDefault="009F3949">
            <w:pPr>
              <w:widowControl w:val="0"/>
              <w:tabs>
                <w:tab w:val="left" w:pos="993"/>
              </w:tabs>
              <w:jc w:val="both"/>
              <w:rPr>
                <w:rFonts w:ascii="Times New Roman" w:hAnsi="Times New Roman" w:cs="Times New Roman"/>
                <w:sz w:val="24"/>
              </w:rPr>
            </w:pPr>
          </w:p>
        </w:tc>
      </w:tr>
    </w:tbl>
    <w:p w:rsidR="009F3949" w:rsidRDefault="009F3949">
      <w:pPr>
        <w:spacing w:line="360" w:lineRule="auto"/>
        <w:jc w:val="both"/>
        <w:rPr>
          <w:rFonts w:ascii="Times New Roman" w:hAnsi="Times New Roman" w:cs="Times New Roman"/>
          <w:szCs w:val="28"/>
        </w:rPr>
      </w:pPr>
    </w:p>
    <w:p w:rsidR="009F3949" w:rsidRDefault="0019620A">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Основные этапы развития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lastRenderedPageBreak/>
        <w:t>Сущность и значение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Нормативно-правовые основы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 xml:space="preserve">Понятие социальной миссии и ценностей социального предпринимательства. </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Сферы и основные направления деятельности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Определение целевых групп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Характеристика проекта деятельности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Основные принципы организации деятельности в социальном предпринимательстве.</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Характеристика базовых факторов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Особенности и характеристика социально-значимых отраслей.</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Бизнес-модель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Организационная характеристика предпринимательской деятельности в социально-значимых отраслях.</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Понятие и виды инфраструктурной поддержки.</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Характеристика государственной инфраструктурной поддержки социального предпринимательства. Деятельность центров инноваций социальной сферы (ЦИСС).</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Негосударственная инфраструктурная поддержка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Сущность социального предпринимательства, основы нормативно- правового регулирования.</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Понятие социальной миссии и ценностей социального предпринимательства.</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 xml:space="preserve">Сферы деятельности и основные направления социального предпринимательства. Целевые группы социального предпринимательства. </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Особенности социального предпринимательства в различных сферах деятельности.</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lastRenderedPageBreak/>
        <w:t>Возможности создания государственно-частных партнерств в социальном предпринимательстве.</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Особенности создания новой продукции на основе принципов социального предпринимательства в различных сферах.</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Базовые факторы социально-предпринимательской деятельности.</w:t>
      </w:r>
    </w:p>
    <w:p w:rsidR="009F3949" w:rsidRDefault="0019620A">
      <w:pPr>
        <w:pStyle w:val="af5"/>
        <w:numPr>
          <w:ilvl w:val="1"/>
          <w:numId w:val="9"/>
        </w:numPr>
        <w:snapToGrid w:val="0"/>
        <w:spacing w:line="360" w:lineRule="auto"/>
        <w:ind w:left="142" w:firstLine="0"/>
        <w:contextualSpacing w:val="0"/>
        <w:jc w:val="both"/>
        <w:rPr>
          <w:rFonts w:ascii="Times New Roman" w:hAnsi="Times New Roman" w:cs="Times New Roman"/>
        </w:rPr>
      </w:pPr>
      <w:r>
        <w:rPr>
          <w:rFonts w:ascii="Times New Roman" w:hAnsi="Times New Roman" w:cs="Times New Roman"/>
        </w:rPr>
        <w:t xml:space="preserve">Особенности предпринимательской деятельности в социально-значимых отраслях.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Специфические особенности бизнес-модели социальных предприятий.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управления персоналом в социальном предпринимательстве.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Формы поддержки социального предпринимательства.</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Основные принципы мотивации персонала социального предприятия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Мотивационные предпосылки создания социального предприятия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оценки социального инвестиционного проекта.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Современные тенденции развития социального предпринимательства.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Взаимодействие социального предпринимательства и государства.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Основные инструменты взаимодействия предпринимательства и общества.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Инновационные бизнес-модели современных социальных предприятий.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Проблемы и перспективы развития предпринимательства в мире.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Социальное предпринимательство как этап развития организации.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проведения маркетингового исследования с учетом специфики социального предпринимательства.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оценки инновационного потенциала социальной организации.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оценки рисков, характерных для социального предпринимательства, на основе превентивного похода. </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деятельности различных субъектов управления экономическими системами с учетом специфики социального предпринимательства. </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 xml:space="preserve">Инфраструктуру поддержки социального предпринимательства. </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 xml:space="preserve">Инновационная составляющая в социальном предпринимательстве: обзор </w:t>
      </w:r>
    </w:p>
    <w:p w:rsidR="009F3949" w:rsidRDefault="0019620A">
      <w:pPr>
        <w:pStyle w:val="af5"/>
        <w:snapToGrid w:val="0"/>
        <w:spacing w:line="360" w:lineRule="auto"/>
        <w:ind w:left="0"/>
        <w:jc w:val="both"/>
        <w:rPr>
          <w:rFonts w:ascii="Times New Roman" w:hAnsi="Times New Roman" w:cs="Times New Roman"/>
        </w:rPr>
      </w:pPr>
      <w:r>
        <w:rPr>
          <w:rFonts w:ascii="Times New Roman" w:hAnsi="Times New Roman" w:cs="Times New Roman"/>
        </w:rPr>
        <w:t xml:space="preserve">мирового опыта </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lastRenderedPageBreak/>
        <w:t>Социальное предпринимательство: экологическая безопасность.</w:t>
      </w:r>
    </w:p>
    <w:p w:rsidR="009F3949" w:rsidRDefault="0019620A">
      <w:pPr>
        <w:pStyle w:val="af5"/>
        <w:numPr>
          <w:ilvl w:val="1"/>
          <w:numId w:val="9"/>
        </w:numPr>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Особенности оценки экономического потенциала социальной организации. </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Виды социально предпринимательства: зарубежный опыт</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 xml:space="preserve">Формы социального предпринимательства: зарубежный опыт </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Сферы социального предпринимательства в России.</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Социальное предпринимательство в образовании.</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Социальное предпринимательство как источник и площадка реализации  инноваций.</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Инновационные бизнес-модели современных российских социальных предприятий.</w:t>
      </w:r>
    </w:p>
    <w:p w:rsidR="009F3949" w:rsidRDefault="0019620A">
      <w:pPr>
        <w:pStyle w:val="af5"/>
        <w:numPr>
          <w:ilvl w:val="1"/>
          <w:numId w:val="9"/>
        </w:numPr>
        <w:snapToGrid w:val="0"/>
        <w:spacing w:line="360" w:lineRule="auto"/>
        <w:ind w:left="0" w:firstLine="0"/>
        <w:jc w:val="both"/>
        <w:rPr>
          <w:rFonts w:ascii="Times New Roman" w:hAnsi="Times New Roman" w:cs="Times New Roman"/>
        </w:rPr>
      </w:pPr>
      <w:r>
        <w:rPr>
          <w:rFonts w:ascii="Times New Roman" w:hAnsi="Times New Roman" w:cs="Times New Roman"/>
        </w:rPr>
        <w:t>Проблемы и перспективы развития социального предпринимательства в мире.</w:t>
      </w:r>
    </w:p>
    <w:p w:rsidR="009F3949" w:rsidRDefault="009F3949">
      <w:pPr>
        <w:spacing w:line="360" w:lineRule="auto"/>
        <w:ind w:firstLine="709"/>
        <w:jc w:val="center"/>
        <w:rPr>
          <w:rFonts w:ascii="Times New Roman" w:hAnsi="Times New Roman" w:cs="Times New Roman"/>
          <w:b/>
          <w:bCs/>
          <w:szCs w:val="28"/>
        </w:rPr>
      </w:pPr>
    </w:p>
    <w:p w:rsidR="009F3949" w:rsidRDefault="0019620A">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9F3949" w:rsidRDefault="0019620A">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9F3949" w:rsidRDefault="0019620A">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9F3949" w:rsidRDefault="0019620A">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9F3949" w:rsidRDefault="0019620A">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9F3949" w:rsidRDefault="0019620A">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9F3949" w:rsidRDefault="009F3949">
      <w:pPr>
        <w:jc w:val="center"/>
        <w:rPr>
          <w:rFonts w:ascii="Times New Roman" w:eastAsia="SimSun" w:hAnsi="Times New Roman"/>
          <w:b/>
          <w:bCs/>
          <w:sz w:val="24"/>
          <w:lang w:eastAsia="zh-CN"/>
        </w:rPr>
      </w:pP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Дисциплина «Социальное предпринимательство»</w:t>
      </w: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Форма обучения очная</w:t>
      </w: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Модуль 2</w:t>
      </w:r>
      <w:r>
        <w:rPr>
          <w:rFonts w:ascii="Times New Roman" w:eastAsia="SimSun" w:hAnsi="Times New Roman"/>
          <w:bCs/>
          <w:sz w:val="24"/>
          <w:lang w:eastAsia="zh-CN"/>
        </w:rPr>
        <w:tab/>
      </w:r>
      <w:r>
        <w:rPr>
          <w:rFonts w:ascii="Times New Roman" w:eastAsia="SimSun" w:hAnsi="Times New Roman"/>
          <w:bCs/>
          <w:sz w:val="24"/>
          <w:lang w:eastAsia="zh-CN"/>
        </w:rPr>
        <w:tab/>
      </w:r>
    </w:p>
    <w:p w:rsidR="009F3949" w:rsidRDefault="0019620A">
      <w:pPr>
        <w:rPr>
          <w:rFonts w:ascii="Times New Roman" w:hAnsi="Times New Roman" w:cs="Times New Roman"/>
          <w:sz w:val="24"/>
        </w:rPr>
      </w:pPr>
      <w:r>
        <w:rPr>
          <w:rFonts w:ascii="Times New Roman" w:eastAsia="SimSun" w:hAnsi="Times New Roman"/>
          <w:bCs/>
          <w:sz w:val="24"/>
          <w:lang w:eastAsia="zh-CN"/>
        </w:rPr>
        <w:t xml:space="preserve">Направление </w:t>
      </w:r>
      <w:r>
        <w:rPr>
          <w:rFonts w:ascii="Times New Roman" w:hAnsi="Times New Roman" w:cs="Times New Roman"/>
          <w:sz w:val="24"/>
        </w:rPr>
        <w:t>38.03.02 «Менеджмент»</w:t>
      </w:r>
    </w:p>
    <w:p w:rsidR="009F3949" w:rsidRDefault="0019620A">
      <w:pPr>
        <w:rPr>
          <w:rFonts w:ascii="Times New Roman" w:eastAsia="SimSun" w:hAnsi="Times New Roman"/>
          <w:bCs/>
          <w:sz w:val="24"/>
          <w:lang w:eastAsia="zh-CN"/>
        </w:rPr>
      </w:pPr>
      <w:r>
        <w:rPr>
          <w:rFonts w:ascii="Times New Roman" w:eastAsia="SimSun" w:hAnsi="Times New Roman"/>
          <w:bCs/>
          <w:sz w:val="24"/>
          <w:lang w:eastAsia="zh-CN"/>
        </w:rPr>
        <w:t>Направленность программы магистратуры «</w:t>
      </w:r>
      <w:r>
        <w:rPr>
          <w:rFonts w:ascii="Times New Roman" w:hAnsi="Times New Roman" w:cs="Times New Roman"/>
          <w:sz w:val="24"/>
        </w:rPr>
        <w:t>Управление инновациями и предпринимательство</w:t>
      </w:r>
      <w:r>
        <w:rPr>
          <w:rFonts w:ascii="Times New Roman" w:eastAsia="SimSun" w:hAnsi="Times New Roman"/>
          <w:bCs/>
          <w:sz w:val="24"/>
          <w:lang w:eastAsia="zh-CN"/>
        </w:rPr>
        <w:t>»</w:t>
      </w:r>
    </w:p>
    <w:p w:rsidR="009F3949" w:rsidRDefault="009F3949">
      <w:pPr>
        <w:rPr>
          <w:rFonts w:ascii="Times New Roman" w:eastAsia="SimSun" w:hAnsi="Times New Roman"/>
          <w:bCs/>
          <w:color w:val="FF0000"/>
          <w:szCs w:val="28"/>
          <w:lang w:eastAsia="zh-CN"/>
        </w:rPr>
      </w:pPr>
    </w:p>
    <w:p w:rsidR="009F3949" w:rsidRDefault="0019620A">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9F3949" w:rsidRDefault="009F3949">
      <w:pPr>
        <w:jc w:val="center"/>
        <w:rPr>
          <w:rFonts w:ascii="Times New Roman" w:eastAsia="SimSun" w:hAnsi="Times New Roman"/>
          <w:b/>
          <w:bCs/>
          <w:szCs w:val="28"/>
          <w:lang w:eastAsia="zh-CN"/>
        </w:rPr>
      </w:pPr>
    </w:p>
    <w:p w:rsidR="009F3949" w:rsidRDefault="0019620A">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9F3949" w:rsidRDefault="0019620A">
      <w:pPr>
        <w:pStyle w:val="af5"/>
        <w:ind w:left="0"/>
        <w:jc w:val="both"/>
        <w:rPr>
          <w:rFonts w:ascii="Times New Roman" w:hAnsi="Times New Roman" w:cs="Times New Roman"/>
          <w:bCs/>
          <w:sz w:val="24"/>
        </w:rPr>
      </w:pPr>
      <w:r>
        <w:rPr>
          <w:rFonts w:ascii="Times New Roman" w:hAnsi="Times New Roman" w:cs="Times New Roman"/>
          <w:sz w:val="24"/>
        </w:rPr>
        <w:t>Особенности предпринимательской деятельности в социально-значимых отраслях</w:t>
      </w:r>
      <w:r>
        <w:rPr>
          <w:rFonts w:ascii="Times New Roman" w:hAnsi="Times New Roman" w:cs="Times New Roman"/>
          <w:bCs/>
          <w:sz w:val="24"/>
        </w:rPr>
        <w:t>.</w:t>
      </w:r>
    </w:p>
    <w:p w:rsidR="009F3949" w:rsidRDefault="009F3949">
      <w:pPr>
        <w:jc w:val="both"/>
        <w:rPr>
          <w:rFonts w:ascii="Times New Roman" w:hAnsi="Times New Roman"/>
          <w:color w:val="FF0000"/>
          <w:sz w:val="24"/>
        </w:rPr>
      </w:pPr>
    </w:p>
    <w:p w:rsidR="009F3949" w:rsidRDefault="0019620A">
      <w:pPr>
        <w:spacing w:before="120"/>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9F3949" w:rsidRDefault="0019620A">
      <w:pPr>
        <w:spacing w:before="120"/>
        <w:jc w:val="both"/>
        <w:rPr>
          <w:rFonts w:ascii="Times New Roman" w:hAnsi="Times New Roman" w:cs="Times New Roman"/>
          <w:sz w:val="24"/>
        </w:rPr>
      </w:pPr>
      <w:r>
        <w:rPr>
          <w:rFonts w:ascii="Times New Roman" w:hAnsi="Times New Roman" w:cs="Times New Roman"/>
          <w:sz w:val="24"/>
        </w:rPr>
        <w:t>1. KPI- всегда нефинансовые показатели и предназначены для:</w:t>
      </w:r>
    </w:p>
    <w:p w:rsidR="009F3949" w:rsidRDefault="0019620A">
      <w:pPr>
        <w:pStyle w:val="af5"/>
        <w:numPr>
          <w:ilvl w:val="0"/>
          <w:numId w:val="26"/>
        </w:numPr>
        <w:spacing w:before="120"/>
        <w:ind w:left="714" w:hanging="357"/>
        <w:contextualSpacing w:val="0"/>
        <w:jc w:val="both"/>
        <w:rPr>
          <w:rFonts w:ascii="Times New Roman" w:hAnsi="Times New Roman" w:cs="Times New Roman"/>
          <w:sz w:val="24"/>
        </w:rPr>
      </w:pPr>
      <w:r>
        <w:rPr>
          <w:rFonts w:ascii="Times New Roman" w:hAnsi="Times New Roman" w:cs="Times New Roman"/>
          <w:sz w:val="24"/>
        </w:rPr>
        <w:t>разработки стратегии на предприятии</w:t>
      </w:r>
    </w:p>
    <w:p w:rsidR="009F3949" w:rsidRDefault="0019620A">
      <w:pPr>
        <w:pStyle w:val="af5"/>
        <w:numPr>
          <w:ilvl w:val="0"/>
          <w:numId w:val="26"/>
        </w:numPr>
        <w:spacing w:before="120"/>
        <w:jc w:val="both"/>
        <w:rPr>
          <w:rFonts w:ascii="Times New Roman" w:hAnsi="Times New Roman" w:cs="Times New Roman"/>
          <w:sz w:val="24"/>
        </w:rPr>
      </w:pPr>
      <w:r>
        <w:rPr>
          <w:rFonts w:ascii="Times New Roman" w:hAnsi="Times New Roman" w:cs="Times New Roman"/>
          <w:sz w:val="24"/>
        </w:rPr>
        <w:t>улучшения состояния финансовых показателей</w:t>
      </w:r>
    </w:p>
    <w:p w:rsidR="009F3949" w:rsidRDefault="0019620A">
      <w:pPr>
        <w:pStyle w:val="af5"/>
        <w:numPr>
          <w:ilvl w:val="0"/>
          <w:numId w:val="26"/>
        </w:numPr>
        <w:spacing w:before="120"/>
        <w:jc w:val="both"/>
        <w:rPr>
          <w:rFonts w:ascii="Times New Roman" w:hAnsi="Times New Roman" w:cs="Times New Roman"/>
          <w:sz w:val="24"/>
        </w:rPr>
      </w:pPr>
      <w:r>
        <w:rPr>
          <w:rFonts w:ascii="Times New Roman" w:hAnsi="Times New Roman" w:cs="Times New Roman"/>
          <w:sz w:val="24"/>
        </w:rPr>
        <w:t>достижения поставленных целей</w:t>
      </w:r>
    </w:p>
    <w:p w:rsidR="009F3949" w:rsidRDefault="0019620A">
      <w:pPr>
        <w:pStyle w:val="af5"/>
        <w:numPr>
          <w:ilvl w:val="0"/>
          <w:numId w:val="26"/>
        </w:numPr>
        <w:spacing w:before="120"/>
        <w:jc w:val="both"/>
        <w:rPr>
          <w:rFonts w:ascii="Times New Roman" w:hAnsi="Times New Roman" w:cs="Times New Roman"/>
          <w:sz w:val="24"/>
        </w:rPr>
      </w:pPr>
      <w:r>
        <w:rPr>
          <w:rFonts w:ascii="Times New Roman" w:hAnsi="Times New Roman" w:cs="Times New Roman"/>
          <w:sz w:val="24"/>
        </w:rPr>
        <w:t>управления эффективностью бизнеса</w:t>
      </w:r>
    </w:p>
    <w:p w:rsidR="009F3949" w:rsidRDefault="0019620A">
      <w:pPr>
        <w:pStyle w:val="af5"/>
        <w:numPr>
          <w:ilvl w:val="0"/>
          <w:numId w:val="25"/>
        </w:numPr>
        <w:suppressAutoHyphens w:val="0"/>
        <w:spacing w:before="120"/>
        <w:ind w:left="0" w:firstLine="0"/>
        <w:contextualSpacing w:val="0"/>
        <w:jc w:val="both"/>
        <w:rPr>
          <w:rFonts w:ascii="Times New Roman" w:hAnsi="Times New Roman" w:cs="Times New Roman"/>
          <w:sz w:val="24"/>
        </w:rPr>
      </w:pPr>
      <w:r>
        <w:rPr>
          <w:rFonts w:ascii="Times New Roman" w:hAnsi="Times New Roman" w:cs="Times New Roman"/>
          <w:sz w:val="24"/>
        </w:rPr>
        <w:lastRenderedPageBreak/>
        <w:t>К инновациям в социальном предпринимательстве относят…</w:t>
      </w:r>
    </w:p>
    <w:p w:rsidR="009F3949" w:rsidRDefault="0019620A">
      <w:pPr>
        <w:pStyle w:val="af5"/>
        <w:numPr>
          <w:ilvl w:val="0"/>
          <w:numId w:val="23"/>
        </w:numPr>
        <w:suppressAutoHyphens w:val="0"/>
        <w:spacing w:before="120"/>
        <w:jc w:val="both"/>
        <w:rPr>
          <w:rFonts w:ascii="Times New Roman" w:hAnsi="Times New Roman" w:cs="Times New Roman"/>
          <w:bCs/>
          <w:sz w:val="24"/>
        </w:rPr>
      </w:pPr>
      <w:r>
        <w:rPr>
          <w:rFonts w:ascii="Times New Roman" w:hAnsi="Times New Roman" w:cs="Times New Roman"/>
          <w:bCs/>
          <w:sz w:val="24"/>
        </w:rPr>
        <w:t>создание и вывод на рынок новых продуктов или услуг</w:t>
      </w:r>
    </w:p>
    <w:p w:rsidR="009F3949" w:rsidRDefault="0019620A">
      <w:pPr>
        <w:pStyle w:val="af5"/>
        <w:numPr>
          <w:ilvl w:val="0"/>
          <w:numId w:val="23"/>
        </w:numPr>
        <w:suppressAutoHyphens w:val="0"/>
        <w:spacing w:before="120"/>
        <w:jc w:val="both"/>
        <w:rPr>
          <w:rFonts w:ascii="Times New Roman" w:hAnsi="Times New Roman" w:cs="Times New Roman"/>
          <w:sz w:val="24"/>
        </w:rPr>
      </w:pPr>
      <w:r>
        <w:rPr>
          <w:rFonts w:ascii="Times New Roman" w:hAnsi="Times New Roman" w:cs="Times New Roman"/>
          <w:sz w:val="24"/>
        </w:rPr>
        <w:t>внедрение проверенной временем организационной или производственной структуры;</w:t>
      </w:r>
    </w:p>
    <w:p w:rsidR="009F3949" w:rsidRDefault="0019620A">
      <w:pPr>
        <w:pStyle w:val="af5"/>
        <w:numPr>
          <w:ilvl w:val="0"/>
          <w:numId w:val="23"/>
        </w:numPr>
        <w:suppressAutoHyphens w:val="0"/>
        <w:spacing w:before="120"/>
        <w:jc w:val="both"/>
        <w:rPr>
          <w:rFonts w:ascii="Times New Roman" w:hAnsi="Times New Roman" w:cs="Times New Roman"/>
          <w:bCs/>
          <w:sz w:val="24"/>
        </w:rPr>
      </w:pPr>
      <w:r>
        <w:rPr>
          <w:rFonts w:ascii="Times New Roman" w:hAnsi="Times New Roman" w:cs="Times New Roman"/>
          <w:bCs/>
          <w:sz w:val="24"/>
        </w:rPr>
        <w:t>новый процесс производства;</w:t>
      </w:r>
    </w:p>
    <w:p w:rsidR="009F3949" w:rsidRDefault="0019620A">
      <w:pPr>
        <w:pStyle w:val="af5"/>
        <w:numPr>
          <w:ilvl w:val="0"/>
          <w:numId w:val="23"/>
        </w:numPr>
        <w:suppressAutoHyphens w:val="0"/>
        <w:spacing w:before="120"/>
        <w:jc w:val="both"/>
        <w:rPr>
          <w:rFonts w:ascii="Times New Roman" w:hAnsi="Times New Roman" w:cs="Times New Roman"/>
          <w:sz w:val="24"/>
        </w:rPr>
      </w:pPr>
      <w:r>
        <w:rPr>
          <w:rFonts w:ascii="Times New Roman" w:hAnsi="Times New Roman" w:cs="Times New Roman"/>
          <w:sz w:val="24"/>
        </w:rPr>
        <w:t>внедрение известных способов вовлечение потребителей или целевых благоприобретателей.</w:t>
      </w:r>
    </w:p>
    <w:p w:rsidR="009F3949" w:rsidRDefault="0019620A">
      <w:pPr>
        <w:pStyle w:val="af5"/>
        <w:numPr>
          <w:ilvl w:val="0"/>
          <w:numId w:val="25"/>
        </w:numPr>
        <w:suppressAutoHyphens w:val="0"/>
        <w:spacing w:before="120"/>
        <w:ind w:left="0" w:firstLine="0"/>
        <w:contextualSpacing w:val="0"/>
        <w:jc w:val="both"/>
        <w:rPr>
          <w:rFonts w:ascii="Times New Roman" w:hAnsi="Times New Roman" w:cs="Times New Roman"/>
          <w:sz w:val="24"/>
        </w:rPr>
      </w:pPr>
      <w:r>
        <w:rPr>
          <w:rFonts w:ascii="Times New Roman" w:hAnsi="Times New Roman" w:cs="Times New Roman"/>
          <w:sz w:val="24"/>
        </w:rPr>
        <w:t>К экономическим препятствиям, затрудняющим выход на рынок новых социальных проектов, относят…</w:t>
      </w:r>
    </w:p>
    <w:p w:rsidR="009F3949" w:rsidRDefault="0019620A">
      <w:pPr>
        <w:pStyle w:val="af5"/>
        <w:numPr>
          <w:ilvl w:val="0"/>
          <w:numId w:val="24"/>
        </w:numPr>
        <w:suppressAutoHyphens w:val="0"/>
        <w:spacing w:before="120"/>
        <w:jc w:val="both"/>
        <w:rPr>
          <w:rFonts w:ascii="Times New Roman" w:hAnsi="Times New Roman" w:cs="Times New Roman"/>
          <w:sz w:val="24"/>
        </w:rPr>
      </w:pPr>
      <w:r>
        <w:rPr>
          <w:rFonts w:ascii="Times New Roman" w:hAnsi="Times New Roman" w:cs="Times New Roman"/>
          <w:bCs/>
          <w:sz w:val="24"/>
        </w:rPr>
        <w:t>ограничение доступа к финансовым ресурсам</w:t>
      </w:r>
    </w:p>
    <w:p w:rsidR="009F3949" w:rsidRDefault="0019620A">
      <w:pPr>
        <w:pStyle w:val="af5"/>
        <w:numPr>
          <w:ilvl w:val="0"/>
          <w:numId w:val="24"/>
        </w:numPr>
        <w:suppressAutoHyphens w:val="0"/>
        <w:spacing w:before="120"/>
        <w:jc w:val="both"/>
        <w:rPr>
          <w:rFonts w:ascii="Times New Roman" w:hAnsi="Times New Roman" w:cs="Times New Roman"/>
          <w:sz w:val="24"/>
        </w:rPr>
      </w:pPr>
      <w:r>
        <w:rPr>
          <w:rFonts w:ascii="Times New Roman" w:hAnsi="Times New Roman" w:cs="Times New Roman"/>
          <w:sz w:val="24"/>
        </w:rPr>
        <w:t>отсутствие политических связей</w:t>
      </w:r>
    </w:p>
    <w:p w:rsidR="009F3949" w:rsidRDefault="0019620A">
      <w:pPr>
        <w:pStyle w:val="af5"/>
        <w:numPr>
          <w:ilvl w:val="0"/>
          <w:numId w:val="24"/>
        </w:numPr>
        <w:suppressAutoHyphens w:val="0"/>
        <w:spacing w:before="120"/>
        <w:jc w:val="both"/>
        <w:rPr>
          <w:rFonts w:ascii="Times New Roman" w:hAnsi="Times New Roman" w:cs="Times New Roman"/>
          <w:sz w:val="24"/>
        </w:rPr>
      </w:pPr>
      <w:r>
        <w:rPr>
          <w:rFonts w:ascii="Times New Roman" w:hAnsi="Times New Roman" w:cs="Times New Roman"/>
          <w:bCs/>
          <w:sz w:val="24"/>
        </w:rPr>
        <w:t>ограничение доступа к интеллектуальной собственности</w:t>
      </w:r>
    </w:p>
    <w:p w:rsidR="009F3949" w:rsidRDefault="0019620A">
      <w:pPr>
        <w:pStyle w:val="af5"/>
        <w:numPr>
          <w:ilvl w:val="0"/>
          <w:numId w:val="24"/>
        </w:numPr>
        <w:suppressAutoHyphens w:val="0"/>
        <w:spacing w:before="120"/>
        <w:jc w:val="both"/>
        <w:rPr>
          <w:rFonts w:ascii="Times New Roman" w:hAnsi="Times New Roman" w:cs="Times New Roman"/>
          <w:sz w:val="24"/>
        </w:rPr>
      </w:pPr>
      <w:r>
        <w:rPr>
          <w:rFonts w:ascii="Times New Roman" w:hAnsi="Times New Roman" w:cs="Times New Roman"/>
          <w:sz w:val="24"/>
        </w:rPr>
        <w:t>отсутствие доступа к социальным контактам</w:t>
      </w:r>
    </w:p>
    <w:p w:rsidR="009F3949" w:rsidRDefault="0019620A">
      <w:pPr>
        <w:pStyle w:val="af5"/>
        <w:numPr>
          <w:ilvl w:val="0"/>
          <w:numId w:val="25"/>
        </w:numPr>
        <w:suppressAutoHyphens w:val="0"/>
        <w:spacing w:before="120"/>
        <w:ind w:left="0" w:firstLine="0"/>
        <w:contextualSpacing w:val="0"/>
        <w:jc w:val="both"/>
        <w:rPr>
          <w:rFonts w:ascii="Times New Roman" w:hAnsi="Times New Roman" w:cs="Times New Roman"/>
          <w:sz w:val="24"/>
        </w:rPr>
      </w:pPr>
      <w:r>
        <w:rPr>
          <w:rFonts w:ascii="Times New Roman" w:hAnsi="Times New Roman" w:cs="Times New Roman"/>
          <w:sz w:val="24"/>
        </w:rPr>
        <w:t>Система KPI предназначена для:</w:t>
      </w:r>
    </w:p>
    <w:p w:rsidR="009F3949" w:rsidRDefault="0019620A">
      <w:pPr>
        <w:pStyle w:val="af5"/>
        <w:numPr>
          <w:ilvl w:val="0"/>
          <w:numId w:val="27"/>
        </w:numPr>
        <w:spacing w:before="120"/>
        <w:jc w:val="both"/>
        <w:rPr>
          <w:rFonts w:ascii="Times New Roman" w:hAnsi="Times New Roman" w:cs="Times New Roman"/>
          <w:sz w:val="24"/>
        </w:rPr>
      </w:pPr>
      <w:r>
        <w:rPr>
          <w:rFonts w:ascii="Times New Roman" w:hAnsi="Times New Roman" w:cs="Times New Roman"/>
          <w:sz w:val="24"/>
        </w:rPr>
        <w:t>разработки стратегии на предприятии</w:t>
      </w:r>
    </w:p>
    <w:p w:rsidR="009F3949" w:rsidRDefault="0019620A">
      <w:pPr>
        <w:pStyle w:val="af5"/>
        <w:numPr>
          <w:ilvl w:val="0"/>
          <w:numId w:val="27"/>
        </w:numPr>
        <w:spacing w:before="120"/>
        <w:jc w:val="both"/>
        <w:rPr>
          <w:rFonts w:ascii="Times New Roman" w:hAnsi="Times New Roman" w:cs="Times New Roman"/>
          <w:sz w:val="24"/>
        </w:rPr>
      </w:pPr>
      <w:r>
        <w:rPr>
          <w:rFonts w:ascii="Times New Roman" w:hAnsi="Times New Roman" w:cs="Times New Roman"/>
          <w:sz w:val="24"/>
        </w:rPr>
        <w:t>улучшения состояния финансовых показателей</w:t>
      </w:r>
    </w:p>
    <w:p w:rsidR="009F3949" w:rsidRDefault="0019620A">
      <w:pPr>
        <w:pStyle w:val="af5"/>
        <w:numPr>
          <w:ilvl w:val="0"/>
          <w:numId w:val="27"/>
        </w:numPr>
        <w:spacing w:before="120"/>
        <w:jc w:val="both"/>
        <w:rPr>
          <w:rFonts w:ascii="Times New Roman" w:hAnsi="Times New Roman" w:cs="Times New Roman"/>
          <w:sz w:val="24"/>
        </w:rPr>
      </w:pPr>
      <w:r>
        <w:rPr>
          <w:rFonts w:ascii="Times New Roman" w:hAnsi="Times New Roman" w:cs="Times New Roman"/>
          <w:sz w:val="24"/>
        </w:rPr>
        <w:t>достижения поставленных целей</w:t>
      </w:r>
    </w:p>
    <w:p w:rsidR="009F3949" w:rsidRDefault="0019620A">
      <w:pPr>
        <w:pStyle w:val="af5"/>
        <w:numPr>
          <w:ilvl w:val="0"/>
          <w:numId w:val="27"/>
        </w:numPr>
        <w:spacing w:before="120"/>
        <w:jc w:val="both"/>
        <w:rPr>
          <w:rFonts w:ascii="Times New Roman" w:hAnsi="Times New Roman" w:cs="Times New Roman"/>
          <w:sz w:val="24"/>
        </w:rPr>
      </w:pPr>
      <w:r>
        <w:rPr>
          <w:rFonts w:ascii="Times New Roman" w:hAnsi="Times New Roman" w:cs="Times New Roman"/>
          <w:sz w:val="24"/>
        </w:rPr>
        <w:t>управления эффективностью бизнеса</w:t>
      </w:r>
    </w:p>
    <w:p w:rsidR="009F3949" w:rsidRDefault="0019620A">
      <w:pPr>
        <w:pStyle w:val="af5"/>
        <w:numPr>
          <w:ilvl w:val="0"/>
          <w:numId w:val="25"/>
        </w:numPr>
        <w:suppressAutoHyphens w:val="0"/>
        <w:spacing w:before="120"/>
        <w:ind w:left="0" w:firstLine="0"/>
        <w:contextualSpacing w:val="0"/>
        <w:jc w:val="both"/>
        <w:rPr>
          <w:rFonts w:ascii="Times New Roman" w:hAnsi="Times New Roman" w:cs="Times New Roman"/>
          <w:sz w:val="24"/>
        </w:rPr>
      </w:pPr>
      <w:r>
        <w:rPr>
          <w:rFonts w:ascii="Times New Roman" w:hAnsi="Times New Roman" w:cs="Times New Roman"/>
          <w:sz w:val="24"/>
        </w:rPr>
        <w:t>Какая организационно-правовая форма социального предприятия с наивысшей персональной финансовой ответственностью?</w:t>
      </w:r>
    </w:p>
    <w:p w:rsidR="009F3949" w:rsidRDefault="0019620A">
      <w:pPr>
        <w:pStyle w:val="af5"/>
        <w:numPr>
          <w:ilvl w:val="0"/>
          <w:numId w:val="28"/>
        </w:numPr>
        <w:suppressAutoHyphens w:val="0"/>
        <w:spacing w:before="120"/>
        <w:ind w:left="709"/>
        <w:jc w:val="both"/>
        <w:rPr>
          <w:rFonts w:ascii="Times New Roman" w:hAnsi="Times New Roman" w:cs="Times New Roman"/>
          <w:sz w:val="24"/>
        </w:rPr>
      </w:pPr>
      <w:r>
        <w:rPr>
          <w:rFonts w:ascii="Times New Roman" w:hAnsi="Times New Roman" w:cs="Times New Roman"/>
          <w:sz w:val="24"/>
        </w:rPr>
        <w:t>непубличное акционерное общество;</w:t>
      </w:r>
    </w:p>
    <w:p w:rsidR="009F3949" w:rsidRDefault="0019620A">
      <w:pPr>
        <w:pStyle w:val="af5"/>
        <w:numPr>
          <w:ilvl w:val="0"/>
          <w:numId w:val="28"/>
        </w:numPr>
        <w:suppressAutoHyphens w:val="0"/>
        <w:spacing w:before="120"/>
        <w:ind w:left="709"/>
        <w:jc w:val="both"/>
        <w:rPr>
          <w:rFonts w:ascii="Times New Roman" w:hAnsi="Times New Roman" w:cs="Times New Roman"/>
          <w:sz w:val="24"/>
        </w:rPr>
      </w:pPr>
      <w:r>
        <w:rPr>
          <w:rFonts w:ascii="Times New Roman" w:hAnsi="Times New Roman" w:cs="Times New Roman"/>
          <w:sz w:val="24"/>
        </w:rPr>
        <w:t>некоммерческая организация;</w:t>
      </w:r>
    </w:p>
    <w:p w:rsidR="009F3949" w:rsidRDefault="0019620A">
      <w:pPr>
        <w:pStyle w:val="af5"/>
        <w:numPr>
          <w:ilvl w:val="0"/>
          <w:numId w:val="28"/>
        </w:numPr>
        <w:suppressAutoHyphens w:val="0"/>
        <w:spacing w:before="120"/>
        <w:ind w:left="709"/>
        <w:jc w:val="both"/>
        <w:rPr>
          <w:rFonts w:ascii="Times New Roman" w:hAnsi="Times New Roman" w:cs="Times New Roman"/>
          <w:sz w:val="24"/>
        </w:rPr>
      </w:pPr>
      <w:r>
        <w:rPr>
          <w:rFonts w:ascii="Times New Roman" w:hAnsi="Times New Roman" w:cs="Times New Roman"/>
          <w:sz w:val="24"/>
        </w:rPr>
        <w:t>общество с ограниченной ответственностью;</w:t>
      </w:r>
    </w:p>
    <w:p w:rsidR="009F3949" w:rsidRDefault="0019620A">
      <w:pPr>
        <w:pStyle w:val="af5"/>
        <w:numPr>
          <w:ilvl w:val="0"/>
          <w:numId w:val="28"/>
        </w:numPr>
        <w:suppressAutoHyphens w:val="0"/>
        <w:spacing w:before="120"/>
        <w:ind w:left="709"/>
        <w:jc w:val="both"/>
        <w:rPr>
          <w:rFonts w:ascii="Times New Roman" w:hAnsi="Times New Roman" w:cs="Times New Roman"/>
          <w:sz w:val="24"/>
        </w:rPr>
      </w:pPr>
      <w:r>
        <w:rPr>
          <w:rFonts w:ascii="Times New Roman" w:hAnsi="Times New Roman" w:cs="Times New Roman"/>
          <w:bCs/>
          <w:sz w:val="24"/>
        </w:rPr>
        <w:t>предприниматель без образования юридического лица</w:t>
      </w:r>
      <w:r>
        <w:rPr>
          <w:rFonts w:ascii="Times New Roman" w:hAnsi="Times New Roman" w:cs="Times New Roman"/>
          <w:sz w:val="24"/>
        </w:rPr>
        <w:t>.</w:t>
      </w:r>
    </w:p>
    <w:p w:rsidR="009F3949" w:rsidRDefault="009F3949">
      <w:pPr>
        <w:shd w:val="clear" w:color="auto" w:fill="FFFFFF"/>
        <w:jc w:val="both"/>
        <w:rPr>
          <w:rFonts w:ascii="Times New Roman" w:hAnsi="Times New Roman"/>
          <w:color w:val="FF0000"/>
          <w:sz w:val="24"/>
          <w:highlight w:val="green"/>
        </w:rPr>
      </w:pPr>
    </w:p>
    <w:p w:rsidR="009F3949" w:rsidRDefault="0019620A">
      <w:pPr>
        <w:jc w:val="both"/>
        <w:rPr>
          <w:rFonts w:ascii="Times New Roman" w:eastAsia="SimSun" w:hAnsi="Times New Roman" w:cs="Times New Roman"/>
          <w:b/>
          <w:sz w:val="24"/>
          <w:lang w:eastAsia="zh-CN"/>
        </w:rPr>
      </w:pPr>
      <w:r>
        <w:rPr>
          <w:rFonts w:ascii="Times New Roman" w:eastAsia="SimSun" w:hAnsi="Times New Roman" w:cs="Times New Roman"/>
          <w:b/>
          <w:sz w:val="24"/>
          <w:lang w:eastAsia="zh-CN"/>
        </w:rPr>
        <w:t>Задание 3.  (30 баллов). Практико-ориентированное задание.</w:t>
      </w:r>
    </w:p>
    <w:p w:rsidR="009F3949" w:rsidRDefault="0019620A">
      <w:pPr>
        <w:shd w:val="clear" w:color="auto" w:fill="FFFFFF" w:themeFill="background1"/>
        <w:spacing w:before="120"/>
        <w:ind w:firstLine="709"/>
        <w:jc w:val="both"/>
        <w:rPr>
          <w:rFonts w:ascii="Times New Roman" w:hAnsi="Times New Roman" w:cs="Times New Roman"/>
          <w:sz w:val="24"/>
        </w:rPr>
      </w:pPr>
      <w:r>
        <w:rPr>
          <w:rFonts w:ascii="Times New Roman" w:hAnsi="Times New Roman" w:cs="Times New Roman"/>
          <w:sz w:val="24"/>
        </w:rPr>
        <w:t>Книжный автобус «Бампер» сам привозит книги детям, предлагает и проводит разнообразную культурную программу, формируя у них культуру чтения. При этом покупатели выступают сами дети и их родители.</w:t>
      </w:r>
    </w:p>
    <w:p w:rsidR="009F3949" w:rsidRDefault="0019620A">
      <w:pPr>
        <w:shd w:val="clear" w:color="auto" w:fill="FFFFFF" w:themeFill="background1"/>
        <w:spacing w:before="120" w:line="360" w:lineRule="auto"/>
        <w:ind w:firstLine="709"/>
        <w:jc w:val="both"/>
        <w:rPr>
          <w:rFonts w:ascii="Times New Roman" w:hAnsi="Times New Roman" w:cs="Times New Roman"/>
          <w:sz w:val="24"/>
        </w:rPr>
      </w:pPr>
      <w:r>
        <w:rPr>
          <w:rFonts w:ascii="Times New Roman" w:hAnsi="Times New Roman" w:cs="Times New Roman"/>
          <w:sz w:val="24"/>
        </w:rPr>
        <w:t>Выделите основные элементы бизнес-модели и охарактеризуйте их.</w:t>
      </w:r>
    </w:p>
    <w:p w:rsidR="009F3949" w:rsidRDefault="009F3949">
      <w:pPr>
        <w:shd w:val="clear" w:color="auto" w:fill="FFFFFF" w:themeFill="background1"/>
        <w:spacing w:line="360" w:lineRule="auto"/>
        <w:ind w:firstLine="709"/>
        <w:rPr>
          <w:rFonts w:ascii="Times New Roman" w:hAnsi="Times New Roman" w:cs="Times New Roman"/>
          <w:b/>
          <w:bCs/>
          <w:szCs w:val="28"/>
        </w:rPr>
      </w:pPr>
    </w:p>
    <w:p w:rsidR="009F3949" w:rsidRDefault="0019620A">
      <w:pPr>
        <w:shd w:val="clear" w:color="auto" w:fill="FFFFFF"/>
        <w:spacing w:line="360" w:lineRule="auto"/>
        <w:ind w:firstLine="709"/>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9F3949" w:rsidRDefault="0019620A">
      <w:pPr>
        <w:shd w:val="clear" w:color="auto" w:fill="FFFFFF"/>
        <w:snapToGrid w:val="0"/>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9F3949" w:rsidRDefault="0019620A">
      <w:pPr>
        <w:shd w:val="clear" w:color="auto" w:fill="FFFFFF"/>
        <w:tabs>
          <w:tab w:val="left" w:pos="993"/>
        </w:tabs>
        <w:snapToGrid w:val="0"/>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Малюк, В. И.  Стратегический менеджмент. Организация стратегического развития : учебник и практикум для вузов / В. И. Малюк. — Москва : Издательство Юрайт, 2022. — 361 с. — (Высшее образование). —  Образовательная платформа Юрайт [сайт]. — URL: https://urait.ru/bcode/489578 (дата обращения: </w:t>
      </w:r>
      <w:bookmarkStart w:id="6" w:name="_Hlk120179664"/>
      <w:r>
        <w:rPr>
          <w:rFonts w:ascii="Times New Roman" w:hAnsi="Times New Roman" w:cs="Times New Roman"/>
          <w:szCs w:val="28"/>
        </w:rPr>
        <w:t>24.11.2022</w:t>
      </w:r>
      <w:bookmarkEnd w:id="6"/>
      <w:r>
        <w:rPr>
          <w:rFonts w:ascii="Times New Roman" w:hAnsi="Times New Roman" w:cs="Times New Roman"/>
          <w:szCs w:val="28"/>
        </w:rPr>
        <w:t>). — Текст : электронный.</w:t>
      </w:r>
    </w:p>
    <w:p w:rsidR="009F3949" w:rsidRDefault="0019620A">
      <w:pPr>
        <w:pStyle w:val="af5"/>
        <w:numPr>
          <w:ilvl w:val="0"/>
          <w:numId w:val="32"/>
        </w:numPr>
        <w:suppressAutoHyphens w:val="0"/>
        <w:snapToGrid w:val="0"/>
        <w:spacing w:line="360" w:lineRule="auto"/>
        <w:ind w:left="0" w:firstLine="0"/>
        <w:jc w:val="both"/>
      </w:pPr>
      <w:r>
        <w:rPr>
          <w:rFonts w:ascii="Times New Roman" w:hAnsi="Times New Roman" w:cs="Times New Roman"/>
          <w:szCs w:val="28"/>
        </w:rPr>
        <w:t xml:space="preserve">Борнштейн Д. Как изменить мир. Социальное предпринимательство и сила новых идей: пер. с англ. / Д. Борнштейн. - Москва: Альпина Паблишер, 2012. - 499 </w:t>
      </w:r>
      <w:r>
        <w:rPr>
          <w:rFonts w:ascii="Times New Roman" w:hAnsi="Times New Roman" w:cs="Times New Roman"/>
          <w:szCs w:val="28"/>
        </w:rPr>
        <w:lastRenderedPageBreak/>
        <w:t xml:space="preserve">с. - Текст: непосредственный. - То же. - 2017. - ЭБС AlpinaDigital. - URL: https://finunivers.alpinadigital.ru/book/235 (дата обращения: 24.11.2022). - Текст : электронный. </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Бухалков, М. И. Управление персоналом: развитие трудового потенциала : учебное пособие / М.И. Бухалков. — Москва : ИНФРА-М, 2022. — 191 с. — (Высшее образование: Магистратура). - ЭБС ZNANIUM.com. - URL: https://znanium.com/catalog/product/1815602 (дата обращения: 24.11.2022). – Текст : электронный.</w:t>
      </w:r>
    </w:p>
    <w:p w:rsidR="009F3949" w:rsidRDefault="0019620A">
      <w:pPr>
        <w:shd w:val="clear" w:color="auto" w:fill="FFFFFF"/>
        <w:tabs>
          <w:tab w:val="left" w:pos="993"/>
        </w:tabs>
        <w:snapToGrid w:val="0"/>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Родионова, В. Н. Стратегический менеджмент : учебное пособие / В.Н. Родионова. — 3-е изд., испр. и перераб. — Москва: РИОР : ИНФРА-М, 2020. — 106 с. — (ВО: Бакалавриат). — https://doi.org/10.12737/22564. - ЭБС ZNANIUM.com.. - URL: https://new.znanium.com/catalog/product/1052210 (дата обращения: 24.11.2022). - Текст : электронный. </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Лапыгин, Ю. Н. Стратегический менеджмент : учебное пособие / Ю.Н. Лапыгин. — 2-е изд. — Москва: ИНФРА-М, 2022. — 208 с. + Доп. материалы [Электронный ресурс]. — (ВО: Бакалавриат). - DOI 10.12737/836. - ЭБС ZNANIUM.com. - URL: https://znanium.com/catalog/product/1832152 (дата обращения: 24.11.2022). – Текст : электронный. </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Маслова, В. М.  Управление персоналом : учебник и практикум для вузов / В. М. Маслова. — 4-е изд., перераб. и доп. — Москва : Издательство Юрайт, 2022. — 431 с. — (Высшее образование). —  Образовательная платформа Юрайт [сайт]. — URL: https://urait.ru/bcode/488711 (дата обращения: 24.11.2022). — Текст : электронный. </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t xml:space="preserve">Тебекин, А. В.  Стратегический менеджмент : учебник для вузов / А. В. Тебекин. — 2-е изд., перераб. и доп. — Москва : Издательство Юрайт, 2022. — 333 с. — (Высшее образование). —  Образовательная платформа Юрайт [сайт]. — URL: https://urait.ru/bcode/488821 (дата обращения: 24.11.2022). — Текст : электронный. </w:t>
      </w:r>
    </w:p>
    <w:p w:rsidR="009F3949" w:rsidRDefault="0019620A">
      <w:pPr>
        <w:pStyle w:val="af5"/>
        <w:numPr>
          <w:ilvl w:val="0"/>
          <w:numId w:val="32"/>
        </w:numPr>
        <w:suppressAutoHyphens w:val="0"/>
        <w:snapToGrid w:val="0"/>
        <w:spacing w:line="360" w:lineRule="auto"/>
        <w:ind w:left="0" w:firstLine="0"/>
        <w:jc w:val="both"/>
        <w:rPr>
          <w:rFonts w:ascii="Times New Roman" w:hAnsi="Times New Roman" w:cs="Times New Roman"/>
          <w:szCs w:val="28"/>
        </w:rPr>
      </w:pPr>
      <w:r>
        <w:rPr>
          <w:rFonts w:ascii="Times New Roman" w:hAnsi="Times New Roman" w:cs="Times New Roman"/>
          <w:szCs w:val="28"/>
        </w:rPr>
        <w:lastRenderedPageBreak/>
        <w:t xml:space="preserve">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 21.11.2022). - Текст: электронный. </w:t>
      </w:r>
    </w:p>
    <w:p w:rsidR="009F3949" w:rsidRDefault="0019620A">
      <w:pPr>
        <w:suppressAutoHyphens w:val="0"/>
        <w:spacing w:before="280" w:after="280"/>
        <w:jc w:val="both"/>
        <w:rPr>
          <w:rFonts w:ascii="Times New Roman" w:hAnsi="Times New Roman" w:cs="Times New Roman"/>
          <w:b/>
          <w:bCs/>
          <w:szCs w:val="28"/>
        </w:rPr>
      </w:pPr>
      <w:r>
        <w:rPr>
          <w:rFonts w:ascii="Times New Roman" w:hAnsi="Times New Roman" w:cs="Times New Roman"/>
          <w:b/>
          <w:bCs/>
          <w:szCs w:val="28"/>
        </w:rPr>
        <w:t xml:space="preserve">в) периодическая </w:t>
      </w:r>
    </w:p>
    <w:p w:rsidR="009F3949" w:rsidRDefault="0019620A">
      <w:pPr>
        <w:suppressAutoHyphens w:val="0"/>
        <w:snapToGrid w:val="0"/>
        <w:spacing w:line="360" w:lineRule="auto"/>
        <w:rPr>
          <w:rFonts w:ascii="Times New Roman" w:hAnsi="Times New Roman" w:cs="Times New Roman"/>
          <w:szCs w:val="28"/>
        </w:rPr>
      </w:pPr>
      <w:r>
        <w:rPr>
          <w:rFonts w:ascii="Times New Roman" w:hAnsi="Times New Roman" w:cs="Times New Roman"/>
          <w:szCs w:val="28"/>
        </w:rPr>
        <w:t>журналы:</w:t>
      </w:r>
      <w:r>
        <w:rPr>
          <w:rFonts w:ascii="Times New Roman" w:hAnsi="Times New Roman" w:cs="Times New Roman"/>
          <w:szCs w:val="28"/>
        </w:rPr>
        <w:br/>
        <w:t xml:space="preserve">– «Эффективное антикризисное управление»; </w:t>
      </w:r>
    </w:p>
    <w:p w:rsidR="009F3949" w:rsidRDefault="0019620A">
      <w:pPr>
        <w:suppressAutoHyphens w:val="0"/>
        <w:snapToGrid w:val="0"/>
        <w:spacing w:line="360" w:lineRule="auto"/>
        <w:rPr>
          <w:rFonts w:ascii="Times New Roman" w:hAnsi="Times New Roman" w:cs="Times New Roman"/>
          <w:szCs w:val="28"/>
        </w:rPr>
      </w:pPr>
      <w:r>
        <w:rPr>
          <w:rFonts w:ascii="Times New Roman" w:hAnsi="Times New Roman" w:cs="Times New Roman"/>
          <w:szCs w:val="28"/>
        </w:rPr>
        <w:t>– «Бизнес-информатика»;</w:t>
      </w:r>
      <w:r>
        <w:rPr>
          <w:rFonts w:ascii="Times New Roman" w:hAnsi="Times New Roman" w:cs="Times New Roman"/>
          <w:szCs w:val="28"/>
        </w:rPr>
        <w:br/>
        <w:t>– «Российский журнал менеджмента»;</w:t>
      </w:r>
      <w:r>
        <w:rPr>
          <w:rFonts w:ascii="Times New Roman" w:hAnsi="Times New Roman" w:cs="Times New Roman"/>
          <w:szCs w:val="28"/>
        </w:rPr>
        <w:br/>
        <w:t xml:space="preserve">– «Финансовый менеджмент». </w:t>
      </w:r>
    </w:p>
    <w:p w:rsidR="009F3949" w:rsidRDefault="009F3949">
      <w:pPr>
        <w:pStyle w:val="af5"/>
        <w:shd w:val="clear" w:color="auto" w:fill="FFFFFF"/>
        <w:spacing w:line="360" w:lineRule="auto"/>
        <w:jc w:val="both"/>
        <w:rPr>
          <w:rFonts w:ascii="Times New Roman" w:hAnsi="Times New Roman" w:cs="Times New Roman"/>
          <w:bCs/>
          <w:sz w:val="24"/>
          <w:szCs w:val="28"/>
        </w:rPr>
      </w:pPr>
    </w:p>
    <w:p w:rsidR="009F3949" w:rsidRDefault="0019620A">
      <w:pPr>
        <w:shd w:val="clear" w:color="auto" w:fill="FFFFFF"/>
        <w:spacing w:line="360" w:lineRule="auto"/>
        <w:ind w:right="-1"/>
        <w:jc w:val="center"/>
        <w:rPr>
          <w:rFonts w:ascii="Times New Roman" w:hAnsi="Times New Roman" w:cs="Times New Roman"/>
          <w:b/>
          <w:bCs/>
          <w:szCs w:val="28"/>
        </w:rPr>
      </w:pPr>
      <w:bookmarkStart w:id="7"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 xml:space="preserve">Электронная библиотека Финансового университета (ЭБ) </w:t>
      </w:r>
      <w:hyperlink r:id="rId11">
        <w:r w:rsidRPr="00646E2B">
          <w:rPr>
            <w:rFonts w:ascii="Times New Roman" w:hAnsi="Times New Roman" w:cs="Times New Roman"/>
            <w:szCs w:val="28"/>
          </w:rPr>
          <w:t>http://elib.fa.ru/</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 xml:space="preserve">Электронно-библиотечная система BOOK.RU </w:t>
      </w:r>
      <w:hyperlink r:id="rId12">
        <w:r w:rsidRPr="00646E2B">
          <w:rPr>
            <w:rFonts w:ascii="Times New Roman" w:hAnsi="Times New Roman" w:cs="Times New Roman"/>
            <w:szCs w:val="28"/>
          </w:rPr>
          <w:t>http://www.book.ru</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szCs w:val="28"/>
        </w:rPr>
      </w:pPr>
      <w:r w:rsidRPr="00646E2B">
        <w:rPr>
          <w:rFonts w:ascii="Times New Roman" w:hAnsi="Times New Roman" w:cs="Times New Roman"/>
          <w:szCs w:val="28"/>
        </w:rPr>
        <w:t xml:space="preserve">Электронно-библиотечная система «Университетская библиотека ОНЛАЙН» http://biblioclub.ru/ </w:t>
      </w:r>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Электронно-библиотечная система Znanium</w:t>
      </w:r>
      <w:hyperlink r:id="rId13">
        <w:r w:rsidRPr="00646E2B">
          <w:rPr>
            <w:rFonts w:ascii="Times New Roman" w:hAnsi="Times New Roman" w:cs="Times New Roman"/>
            <w:szCs w:val="28"/>
          </w:rPr>
          <w:t>http://www.znanium.com</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szCs w:val="28"/>
        </w:rPr>
      </w:pPr>
      <w:r w:rsidRPr="00646E2B">
        <w:rPr>
          <w:rFonts w:ascii="Times New Roman" w:hAnsi="Times New Roman" w:cs="Times New Roman"/>
          <w:szCs w:val="28"/>
        </w:rPr>
        <w:t xml:space="preserve">Электронно-библиотечная система издательства «ЮРАЙТ» https://www.biblio-online.ru/  </w:t>
      </w:r>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Деловая онлайн-библиотека AlpinaDigital</w:t>
      </w:r>
      <w:hyperlink r:id="rId14">
        <w:r w:rsidRPr="00646E2B">
          <w:rPr>
            <w:rFonts w:ascii="Times New Roman" w:hAnsi="Times New Roman" w:cs="Times New Roman"/>
            <w:szCs w:val="28"/>
          </w:rPr>
          <w:t>http://lib.alpinadigital.ru/</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szCs w:val="28"/>
        </w:rPr>
      </w:pPr>
      <w:r w:rsidRPr="00646E2B">
        <w:rPr>
          <w:rFonts w:ascii="Times New Roman" w:hAnsi="Times New Roman" w:cs="Times New Roman"/>
          <w:szCs w:val="28"/>
        </w:rPr>
        <w:t xml:space="preserve">Научная электронная библиотека eLibrary.ru http://elibrary.ru  </w:t>
      </w:r>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 xml:space="preserve">Электронная библиотека  </w:t>
      </w:r>
      <w:hyperlink r:id="rId15">
        <w:r w:rsidRPr="00646E2B">
          <w:rPr>
            <w:rFonts w:ascii="Times New Roman" w:hAnsi="Times New Roman" w:cs="Times New Roman"/>
            <w:szCs w:val="28"/>
          </w:rPr>
          <w:t>http://grebennikon.ru</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 xml:space="preserve">Национальная электронная библиотека </w:t>
      </w:r>
      <w:hyperlink>
        <w:r w:rsidRPr="00646E2B">
          <w:rPr>
            <w:rFonts w:ascii="Times New Roman" w:hAnsi="Times New Roman" w:cs="Times New Roman"/>
            <w:szCs w:val="28"/>
          </w:rPr>
          <w:t>http://нэб.рф/</w:t>
        </w:r>
      </w:hyperlink>
    </w:p>
    <w:p w:rsidR="009F3949" w:rsidRPr="00646E2B" w:rsidRDefault="0019620A">
      <w:pPr>
        <w:pStyle w:val="af5"/>
        <w:widowControl w:val="0"/>
        <w:numPr>
          <w:ilvl w:val="0"/>
          <w:numId w:val="33"/>
        </w:numPr>
        <w:shd w:val="clear" w:color="auto" w:fill="FFFFFF"/>
        <w:spacing w:line="360" w:lineRule="auto"/>
        <w:ind w:left="0" w:firstLine="0"/>
        <w:jc w:val="both"/>
        <w:rPr>
          <w:rFonts w:ascii="Times New Roman" w:hAnsi="Times New Roman" w:cs="Times New Roman"/>
        </w:rPr>
      </w:pPr>
      <w:r w:rsidRPr="00646E2B">
        <w:rPr>
          <w:rFonts w:ascii="Times New Roman" w:hAnsi="Times New Roman" w:cs="Times New Roman"/>
          <w:szCs w:val="28"/>
        </w:rPr>
        <w:t xml:space="preserve">Финансовая справочная система «Финансовый директор» </w:t>
      </w:r>
      <w:hyperlink r:id="rId16">
        <w:r w:rsidRPr="00646E2B">
          <w:rPr>
            <w:rFonts w:ascii="Times New Roman" w:hAnsi="Times New Roman" w:cs="Times New Roman"/>
            <w:szCs w:val="28"/>
          </w:rPr>
          <w:t>http://www.1fd.ru/</w:t>
        </w:r>
      </w:hyperlink>
    </w:p>
    <w:p w:rsidR="009F3949" w:rsidRDefault="009F3949">
      <w:pPr>
        <w:shd w:val="clear" w:color="auto" w:fill="FFFFFF" w:themeFill="background1"/>
        <w:spacing w:line="360" w:lineRule="auto"/>
        <w:ind w:left="720" w:right="-1"/>
        <w:jc w:val="both"/>
        <w:rPr>
          <w:rFonts w:ascii="Times New Roman" w:hAnsi="Times New Roman" w:cs="Times New Roman"/>
          <w:b/>
          <w:bCs/>
          <w:szCs w:val="28"/>
        </w:rPr>
      </w:pPr>
    </w:p>
    <w:p w:rsidR="00646E2B" w:rsidRDefault="00646E2B" w:rsidP="0088137D">
      <w:pPr>
        <w:shd w:val="clear" w:color="auto" w:fill="FFFFFF" w:themeFill="background1"/>
        <w:spacing w:line="360" w:lineRule="auto"/>
        <w:ind w:right="-1"/>
        <w:jc w:val="both"/>
        <w:rPr>
          <w:rFonts w:ascii="Times New Roman" w:hAnsi="Times New Roman" w:cs="Times New Roman"/>
          <w:b/>
          <w:bCs/>
          <w:szCs w:val="28"/>
        </w:rPr>
      </w:pPr>
    </w:p>
    <w:p w:rsidR="009F3949" w:rsidRDefault="0019620A">
      <w:pPr>
        <w:spacing w:line="360" w:lineRule="auto"/>
        <w:ind w:firstLine="709"/>
        <w:jc w:val="center"/>
        <w:rPr>
          <w:rFonts w:ascii="Times New Roman" w:hAnsi="Times New Roman" w:cs="Times New Roman"/>
          <w:szCs w:val="28"/>
        </w:rPr>
      </w:pPr>
      <w:r>
        <w:rPr>
          <w:rFonts w:ascii="Times New Roman" w:hAnsi="Times New Roman" w:cs="Times New Roman"/>
          <w:b/>
          <w:bCs/>
          <w:szCs w:val="28"/>
        </w:rPr>
        <w:lastRenderedPageBreak/>
        <w:t>10. Методические указания для обучающихся по освоению дисциплины</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9F3949" w:rsidRDefault="0019620A">
      <w:pPr>
        <w:pStyle w:val="af5"/>
        <w:numPr>
          <w:ilvl w:val="0"/>
          <w:numId w:val="31"/>
        </w:numPr>
        <w:spacing w:line="360" w:lineRule="auto"/>
        <w:ind w:left="567"/>
        <w:jc w:val="both"/>
        <w:rPr>
          <w:rFonts w:ascii="Times New Roman" w:hAnsi="Times New Roman" w:cs="Times New Roman"/>
        </w:rPr>
      </w:pPr>
      <w:r>
        <w:rPr>
          <w:rFonts w:ascii="Times New Roman" w:hAnsi="Times New Roman" w:cs="Times New Roman"/>
        </w:rPr>
        <w:t xml:space="preserve">эффективное усвоение учебного материала; </w:t>
      </w:r>
    </w:p>
    <w:p w:rsidR="009F3949" w:rsidRDefault="0019620A">
      <w:pPr>
        <w:pStyle w:val="af5"/>
        <w:numPr>
          <w:ilvl w:val="0"/>
          <w:numId w:val="31"/>
        </w:numPr>
        <w:spacing w:line="360" w:lineRule="auto"/>
        <w:ind w:left="567"/>
        <w:jc w:val="both"/>
        <w:rPr>
          <w:rFonts w:ascii="Times New Roman" w:hAnsi="Times New Roman" w:cs="Times New Roman"/>
        </w:rPr>
      </w:pPr>
      <w:r>
        <w:rPr>
          <w:rFonts w:ascii="Times New Roman" w:hAnsi="Times New Roman" w:cs="Times New Roman"/>
        </w:rPr>
        <w:t xml:space="preserve">самостоятельный поиск студентами путей и вариантов решения поставленной учебной задачи; </w:t>
      </w:r>
    </w:p>
    <w:p w:rsidR="009F3949" w:rsidRDefault="0019620A">
      <w:pPr>
        <w:pStyle w:val="af5"/>
        <w:numPr>
          <w:ilvl w:val="0"/>
          <w:numId w:val="31"/>
        </w:numPr>
        <w:spacing w:line="360" w:lineRule="auto"/>
        <w:ind w:left="567"/>
        <w:jc w:val="both"/>
        <w:rPr>
          <w:rFonts w:ascii="Times New Roman" w:hAnsi="Times New Roman" w:cs="Times New Roman"/>
        </w:rPr>
      </w:pPr>
      <w:r>
        <w:rPr>
          <w:rFonts w:ascii="Times New Roman" w:hAnsi="Times New Roman" w:cs="Times New Roman"/>
        </w:rPr>
        <w:t xml:space="preserve">установление воздействия между студентами, обучение работать в команде; </w:t>
      </w:r>
    </w:p>
    <w:p w:rsidR="009F3949" w:rsidRDefault="0019620A">
      <w:pPr>
        <w:pStyle w:val="af5"/>
        <w:numPr>
          <w:ilvl w:val="0"/>
          <w:numId w:val="31"/>
        </w:numPr>
        <w:spacing w:line="360" w:lineRule="auto"/>
        <w:ind w:left="567"/>
        <w:jc w:val="both"/>
        <w:rPr>
          <w:rFonts w:ascii="Times New Roman" w:hAnsi="Times New Roman" w:cs="Times New Roman"/>
        </w:rPr>
      </w:pPr>
      <w:r>
        <w:rPr>
          <w:rFonts w:ascii="Times New Roman" w:hAnsi="Times New Roman" w:cs="Times New Roman"/>
        </w:rPr>
        <w:t xml:space="preserve">формирование у студентов объективного мнения по изучаемой тематике; </w:t>
      </w:r>
    </w:p>
    <w:p w:rsidR="009F3949" w:rsidRDefault="0019620A">
      <w:pPr>
        <w:pStyle w:val="af5"/>
        <w:numPr>
          <w:ilvl w:val="0"/>
          <w:numId w:val="31"/>
        </w:numPr>
        <w:spacing w:line="360" w:lineRule="auto"/>
        <w:ind w:left="567"/>
        <w:jc w:val="both"/>
        <w:rPr>
          <w:rFonts w:ascii="Times New Roman" w:hAnsi="Times New Roman" w:cs="Times New Roman"/>
        </w:rPr>
      </w:pPr>
      <w:r>
        <w:rPr>
          <w:rFonts w:ascii="Times New Roman" w:hAnsi="Times New Roman" w:cs="Times New Roman"/>
        </w:rPr>
        <w:t xml:space="preserve">формирование жизненных и профессиональных навыков.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w:t>
      </w:r>
      <w:r>
        <w:rPr>
          <w:rFonts w:ascii="Times New Roman" w:hAnsi="Times New Roman" w:cs="Times New Roman"/>
        </w:rPr>
        <w:lastRenderedPageBreak/>
        <w:t xml:space="preserve">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9F3949" w:rsidRDefault="0019620A">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9F3949" w:rsidRDefault="0019620A">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9F3949" w:rsidRDefault="0019620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9F3949" w:rsidRDefault="0019620A">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9F3949" w:rsidRDefault="0019620A">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9F3949" w:rsidRDefault="0019620A">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9F3949" w:rsidRDefault="0019620A">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9F3949" w:rsidRDefault="0019620A">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9F3949" w:rsidRDefault="0019620A">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9F3949" w:rsidRDefault="0019620A">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9F3949" w:rsidRDefault="0019620A">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9F3949" w:rsidRDefault="0019620A">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9F3949" w:rsidRDefault="0019620A">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w:t>
      </w:r>
      <w:r>
        <w:rPr>
          <w:rFonts w:ascii="Times New Roman" w:hAnsi="Times New Roman" w:cs="Times New Roman"/>
          <w:bCs/>
          <w:szCs w:val="28"/>
          <w:lang w:bidi="ru-RU"/>
        </w:rPr>
        <w:lastRenderedPageBreak/>
        <w:t>основные положения рассматриваемого материала, поясняющие его примеры, а также разобраться в иллюстративном материале.</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F3949" w:rsidRDefault="0019620A">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9F3949" w:rsidRDefault="0019620A">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контрольныхх работ.</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9F3949" w:rsidRDefault="0019620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9F3949" w:rsidRDefault="0019620A">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9F3949" w:rsidRDefault="0019620A" w:rsidP="0088137D">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кейсовых заданий. Подготовка к кейсу </w:t>
      </w:r>
      <w:r>
        <w:rPr>
          <w:rFonts w:ascii="Times New Roman" w:hAnsi="Times New Roman" w:cs="Times New Roman"/>
          <w:szCs w:val="28"/>
        </w:rPr>
        <w:lastRenderedPageBreak/>
        <w:t>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9F3949" w:rsidRDefault="0019620A">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rsidR="009F3949" w:rsidRDefault="009F3949">
      <w:pPr>
        <w:ind w:firstLine="708"/>
        <w:jc w:val="both"/>
        <w:rPr>
          <w:rFonts w:ascii="Times New Roman" w:hAnsi="Times New Roman"/>
          <w:b/>
          <w:szCs w:val="28"/>
        </w:rPr>
      </w:pPr>
    </w:p>
    <w:p w:rsidR="009F3949" w:rsidRDefault="0019620A">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F3949" w:rsidRDefault="009F3949">
      <w:pPr>
        <w:spacing w:line="360" w:lineRule="auto"/>
        <w:ind w:right="-1"/>
        <w:jc w:val="both"/>
        <w:rPr>
          <w:rFonts w:ascii="Times New Roman" w:hAnsi="Times New Roman" w:cs="Times New Roman"/>
          <w:szCs w:val="28"/>
        </w:rPr>
      </w:pPr>
    </w:p>
    <w:p w:rsidR="009F3949" w:rsidRDefault="0019620A">
      <w:pPr>
        <w:pStyle w:val="1"/>
        <w:spacing w:before="0" w:line="360" w:lineRule="auto"/>
        <w:jc w:val="both"/>
        <w:rPr>
          <w:rFonts w:ascii="Times New Roman" w:hAnsi="Times New Roman" w:cs="Times New Roman"/>
          <w:color w:val="auto"/>
        </w:rPr>
      </w:pPr>
      <w:bookmarkStart w:id="8" w:name="_Toc505877819"/>
      <w:bookmarkStart w:id="9" w:name="_Toc418764158"/>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9F3949" w:rsidRDefault="0019620A">
      <w:pPr>
        <w:numPr>
          <w:ilvl w:val="0"/>
          <w:numId w:val="3"/>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9F3949" w:rsidRDefault="0019620A">
      <w:pPr>
        <w:numPr>
          <w:ilvl w:val="0"/>
          <w:numId w:val="3"/>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46E2B" w:rsidRPr="00646E2B">
        <w:rPr>
          <w:rFonts w:ascii="Times New Roman" w:eastAsia="Calibri" w:hAnsi="Times New Roman" w:cs="Times New Roman"/>
          <w:bCs/>
          <w:kern w:val="32"/>
          <w:szCs w:val="28"/>
          <w:lang w:val="en-US"/>
        </w:rPr>
        <w:t>Kaspersky</w:t>
      </w:r>
    </w:p>
    <w:p w:rsidR="009F3949" w:rsidRDefault="0019620A">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9F3949" w:rsidRDefault="0019620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9F3949" w:rsidRDefault="0019620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9F3949" w:rsidRDefault="0019620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xml:space="preserve">- Электронная энциклопедия: </w:t>
      </w:r>
      <w:hyperlink r:id="rId17">
        <w:r>
          <w:rPr>
            <w:rFonts w:ascii="Times New Roman" w:hAnsi="Times New Roman" w:cs="Times New Roman"/>
            <w:szCs w:val="28"/>
          </w:rPr>
          <w:t>http://ru.wikipedia.org/wiki/Wiki</w:t>
        </w:r>
      </w:hyperlink>
    </w:p>
    <w:p w:rsidR="009F3949" w:rsidRDefault="0019620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9F3949" w:rsidRDefault="009F3949">
      <w:pPr>
        <w:shd w:val="clear" w:color="auto" w:fill="FFFFFF"/>
        <w:tabs>
          <w:tab w:val="left" w:pos="442"/>
        </w:tabs>
        <w:spacing w:line="360" w:lineRule="auto"/>
        <w:jc w:val="both"/>
        <w:rPr>
          <w:rFonts w:ascii="Times New Roman" w:hAnsi="Times New Roman" w:cs="Times New Roman"/>
          <w:szCs w:val="28"/>
        </w:rPr>
      </w:pPr>
    </w:p>
    <w:p w:rsidR="00646E2B" w:rsidRPr="00646E2B" w:rsidRDefault="0019620A" w:rsidP="00646E2B">
      <w:pPr>
        <w:ind w:firstLine="709"/>
        <w:jc w:val="both"/>
        <w:rPr>
          <w:rFonts w:ascii="Times New Roman" w:hAnsi="Times New Roman" w:cs="Times New Roman"/>
          <w:bCs/>
          <w:szCs w:val="28"/>
        </w:rPr>
      </w:pPr>
      <w:r>
        <w:rPr>
          <w:rFonts w:ascii="Times New Roman" w:hAnsi="Times New Roman" w:cs="Times New Roman"/>
          <w:szCs w:val="28"/>
        </w:rPr>
        <w:t>11.3 Сертифицированные программные и аппаратные средства защиты информации.</w:t>
      </w:r>
      <w:r w:rsidR="00646E2B" w:rsidRPr="00646E2B">
        <w:rPr>
          <w:rFonts w:ascii="Times New Roman" w:hAnsi="Times New Roman" w:cs="Times New Roman"/>
          <w:bCs/>
          <w:szCs w:val="28"/>
        </w:rPr>
        <w:t xml:space="preserve"> - не используются</w:t>
      </w:r>
    </w:p>
    <w:p w:rsidR="009F3949" w:rsidRDefault="009F3949">
      <w:pPr>
        <w:shd w:val="clear" w:color="auto" w:fill="FFFFFF"/>
        <w:tabs>
          <w:tab w:val="left" w:pos="442"/>
        </w:tabs>
        <w:spacing w:line="360" w:lineRule="auto"/>
        <w:jc w:val="both"/>
        <w:rPr>
          <w:rFonts w:ascii="Times New Roman" w:hAnsi="Times New Roman" w:cs="Times New Roman"/>
          <w:szCs w:val="28"/>
        </w:rPr>
      </w:pPr>
    </w:p>
    <w:p w:rsidR="009F3949" w:rsidRDefault="0019620A">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0" w:name="_Toc505877820"/>
    </w:p>
    <w:p w:rsidR="009F3949" w:rsidRDefault="0019620A">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0"/>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9F3949" w:rsidRDefault="0019620A">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9F3949" w:rsidRDefault="009F3949">
      <w:pPr>
        <w:tabs>
          <w:tab w:val="left" w:pos="0"/>
          <w:tab w:val="left" w:pos="360"/>
          <w:tab w:val="left" w:pos="1100"/>
        </w:tabs>
        <w:spacing w:line="360" w:lineRule="auto"/>
        <w:rPr>
          <w:rFonts w:ascii="Times New Roman" w:hAnsi="Times New Roman" w:cs="Times New Roman"/>
          <w:szCs w:val="28"/>
          <w:lang w:eastAsia="en-US"/>
        </w:rPr>
      </w:pPr>
    </w:p>
    <w:sectPr w:rsidR="009F3949">
      <w:footerReference w:type="default" r:id="rId18"/>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64C" w:rsidRDefault="00C4464C">
      <w:r>
        <w:separator/>
      </w:r>
    </w:p>
  </w:endnote>
  <w:endnote w:type="continuationSeparator" w:id="0">
    <w:p w:rsidR="00C4464C" w:rsidRDefault="00C4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20A" w:rsidRDefault="0019620A">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CE150B">
      <w:rPr>
        <w:rFonts w:ascii="Times New Roman" w:hAnsi="Times New Roman" w:cs="Times New Roman"/>
        <w:noProof/>
        <w:sz w:val="20"/>
        <w:szCs w:val="20"/>
      </w:rPr>
      <w:t>16</w:t>
    </w:r>
    <w:r>
      <w:rPr>
        <w:rFonts w:ascii="Times New Roman" w:hAnsi="Times New Roman" w:cs="Times New Roman"/>
        <w:sz w:val="20"/>
        <w:szCs w:val="20"/>
      </w:rPr>
      <w:fldChar w:fldCharType="end"/>
    </w:r>
  </w:p>
  <w:p w:rsidR="0019620A" w:rsidRDefault="001962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64C" w:rsidRDefault="00C4464C">
      <w:pPr>
        <w:rPr>
          <w:sz w:val="12"/>
        </w:rPr>
      </w:pPr>
      <w:r>
        <w:separator/>
      </w:r>
    </w:p>
  </w:footnote>
  <w:footnote w:type="continuationSeparator" w:id="0">
    <w:p w:rsidR="00C4464C" w:rsidRDefault="00C4464C">
      <w:pPr>
        <w:rPr>
          <w:sz w:val="12"/>
        </w:rPr>
      </w:pPr>
      <w:r>
        <w:continuationSeparator/>
      </w:r>
    </w:p>
  </w:footnote>
  <w:footnote w:id="1">
    <w:p w:rsidR="0019620A" w:rsidRDefault="0019620A">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19620A" w:rsidRDefault="0019620A">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30B6"/>
    <w:multiLevelType w:val="multilevel"/>
    <w:tmpl w:val="C186E4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7E332ED"/>
    <w:multiLevelType w:val="multilevel"/>
    <w:tmpl w:val="E41465D2"/>
    <w:lvl w:ilvl="0">
      <w:start w:val="1"/>
      <w:numFmt w:val="russianLow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9F8234E"/>
    <w:multiLevelType w:val="multilevel"/>
    <w:tmpl w:val="4E78B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1A0518D"/>
    <w:multiLevelType w:val="multilevel"/>
    <w:tmpl w:val="967CAE2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11C72CB0"/>
    <w:multiLevelType w:val="multilevel"/>
    <w:tmpl w:val="501EFF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EF7510"/>
    <w:multiLevelType w:val="multilevel"/>
    <w:tmpl w:val="7B722D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8B16194"/>
    <w:multiLevelType w:val="multilevel"/>
    <w:tmpl w:val="569886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8D963D0"/>
    <w:multiLevelType w:val="multilevel"/>
    <w:tmpl w:val="F9467B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A847077"/>
    <w:multiLevelType w:val="multilevel"/>
    <w:tmpl w:val="CC6CCB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CC42DC"/>
    <w:multiLevelType w:val="multilevel"/>
    <w:tmpl w:val="8B8037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1A02C57"/>
    <w:multiLevelType w:val="multilevel"/>
    <w:tmpl w:val="9A2E51A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8EF0968"/>
    <w:multiLevelType w:val="multilevel"/>
    <w:tmpl w:val="0DEC58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EAD5415"/>
    <w:multiLevelType w:val="multilevel"/>
    <w:tmpl w:val="EC6A313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BC70A8"/>
    <w:multiLevelType w:val="multilevel"/>
    <w:tmpl w:val="4FD4D8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0C66BAF"/>
    <w:multiLevelType w:val="multilevel"/>
    <w:tmpl w:val="A85695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6F5F09"/>
    <w:multiLevelType w:val="multilevel"/>
    <w:tmpl w:val="4BC05F50"/>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41A1084"/>
    <w:multiLevelType w:val="multilevel"/>
    <w:tmpl w:val="762E295C"/>
    <w:lvl w:ilvl="0">
      <w:start w:val="1"/>
      <w:numFmt w:val="russianLow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3A0B6FBB"/>
    <w:multiLevelType w:val="multilevel"/>
    <w:tmpl w:val="610EE4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A91133F"/>
    <w:multiLevelType w:val="multilevel"/>
    <w:tmpl w:val="01AEB3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FF149AA"/>
    <w:multiLevelType w:val="multilevel"/>
    <w:tmpl w:val="7CA68E32"/>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5C024DF"/>
    <w:multiLevelType w:val="multilevel"/>
    <w:tmpl w:val="6318F7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B121D6"/>
    <w:multiLevelType w:val="multilevel"/>
    <w:tmpl w:val="93EADB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6B5A6D"/>
    <w:multiLevelType w:val="multilevel"/>
    <w:tmpl w:val="A6103B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CF10AB"/>
    <w:multiLevelType w:val="multilevel"/>
    <w:tmpl w:val="43E4E8F0"/>
    <w:lvl w:ilvl="0">
      <w:start w:val="1"/>
      <w:numFmt w:val="russianLow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3B74DC0"/>
    <w:multiLevelType w:val="multilevel"/>
    <w:tmpl w:val="2AEC2DFC"/>
    <w:lvl w:ilvl="0">
      <w:start w:val="1"/>
      <w:numFmt w:val="russianLow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8A86F9F"/>
    <w:multiLevelType w:val="multilevel"/>
    <w:tmpl w:val="CB38B0D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EAD558F"/>
    <w:multiLevelType w:val="multilevel"/>
    <w:tmpl w:val="1EB6B22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F191AC5"/>
    <w:multiLevelType w:val="multilevel"/>
    <w:tmpl w:val="4D60DD2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F603743"/>
    <w:multiLevelType w:val="multilevel"/>
    <w:tmpl w:val="AAFE4BC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FBC6C5F"/>
    <w:multiLevelType w:val="multilevel"/>
    <w:tmpl w:val="9BE2C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9AC3ABF"/>
    <w:multiLevelType w:val="multilevel"/>
    <w:tmpl w:val="05E80F0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A557B00"/>
    <w:multiLevelType w:val="multilevel"/>
    <w:tmpl w:val="E2160B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342080F"/>
    <w:multiLevelType w:val="multilevel"/>
    <w:tmpl w:val="A1581C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731575E"/>
    <w:multiLevelType w:val="multilevel"/>
    <w:tmpl w:val="CFAEEEB6"/>
    <w:lvl w:ilvl="0">
      <w:start w:val="1"/>
      <w:numFmt w:val="russianLow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2"/>
  </w:num>
  <w:num w:numId="2">
    <w:abstractNumId w:val="9"/>
  </w:num>
  <w:num w:numId="3">
    <w:abstractNumId w:val="3"/>
  </w:num>
  <w:num w:numId="4">
    <w:abstractNumId w:val="17"/>
  </w:num>
  <w:num w:numId="5">
    <w:abstractNumId w:val="22"/>
  </w:num>
  <w:num w:numId="6">
    <w:abstractNumId w:val="10"/>
  </w:num>
  <w:num w:numId="7">
    <w:abstractNumId w:val="1"/>
  </w:num>
  <w:num w:numId="8">
    <w:abstractNumId w:val="24"/>
  </w:num>
  <w:num w:numId="9">
    <w:abstractNumId w:val="23"/>
  </w:num>
  <w:num w:numId="10">
    <w:abstractNumId w:val="28"/>
  </w:num>
  <w:num w:numId="11">
    <w:abstractNumId w:val="29"/>
  </w:num>
  <w:num w:numId="12">
    <w:abstractNumId w:val="13"/>
  </w:num>
  <w:num w:numId="13">
    <w:abstractNumId w:val="14"/>
  </w:num>
  <w:num w:numId="14">
    <w:abstractNumId w:val="21"/>
  </w:num>
  <w:num w:numId="15">
    <w:abstractNumId w:val="32"/>
  </w:num>
  <w:num w:numId="16">
    <w:abstractNumId w:val="31"/>
  </w:num>
  <w:num w:numId="17">
    <w:abstractNumId w:val="4"/>
  </w:num>
  <w:num w:numId="18">
    <w:abstractNumId w:val="5"/>
  </w:num>
  <w:num w:numId="19">
    <w:abstractNumId w:val="8"/>
  </w:num>
  <w:num w:numId="20">
    <w:abstractNumId w:val="20"/>
  </w:num>
  <w:num w:numId="21">
    <w:abstractNumId w:val="6"/>
  </w:num>
  <w:num w:numId="22">
    <w:abstractNumId w:val="18"/>
  </w:num>
  <w:num w:numId="23">
    <w:abstractNumId w:val="15"/>
  </w:num>
  <w:num w:numId="24">
    <w:abstractNumId w:val="30"/>
  </w:num>
  <w:num w:numId="25">
    <w:abstractNumId w:val="26"/>
  </w:num>
  <w:num w:numId="26">
    <w:abstractNumId w:val="25"/>
  </w:num>
  <w:num w:numId="27">
    <w:abstractNumId w:val="27"/>
  </w:num>
  <w:num w:numId="28">
    <w:abstractNumId w:val="33"/>
  </w:num>
  <w:num w:numId="29">
    <w:abstractNumId w:val="12"/>
  </w:num>
  <w:num w:numId="30">
    <w:abstractNumId w:val="16"/>
  </w:num>
  <w:num w:numId="31">
    <w:abstractNumId w:val="0"/>
  </w:num>
  <w:num w:numId="32">
    <w:abstractNumId w:val="19"/>
  </w:num>
  <w:num w:numId="33">
    <w:abstractNumId w:val="11"/>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49"/>
    <w:rsid w:val="0019620A"/>
    <w:rsid w:val="00646E2B"/>
    <w:rsid w:val="00704F64"/>
    <w:rsid w:val="007E6E45"/>
    <w:rsid w:val="0088137D"/>
    <w:rsid w:val="009F3949"/>
    <w:rsid w:val="00BC38DA"/>
    <w:rsid w:val="00C4464C"/>
    <w:rsid w:val="00CE150B"/>
    <w:rsid w:val="00EC13EF"/>
    <w:rsid w:val="00F5749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39FE"/>
  <w15:docId w15:val="{E7B37FC9-13F4-4FF8-A7F0-20AF510B3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1"/>
    <w:uiPriority w:val="9"/>
    <w:semiHidden/>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basedOn w:val="a0"/>
    <w:uiPriority w:val="99"/>
    <w:semiHidden/>
    <w:unhideWhenUsed/>
    <w:qFormat/>
    <w:rsid w:val="001C0B7F"/>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C74B5A"/>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0">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2">
    <w:name w:val="Заголовок 2 Знак"/>
    <w:basedOn w:val="a0"/>
    <w:uiPriority w:val="9"/>
    <w:semiHidden/>
    <w:qFormat/>
    <w:rsid w:val="004F3FC2"/>
    <w:rPr>
      <w:rFonts w:asciiTheme="majorHAnsi" w:eastAsiaTheme="majorEastAsia" w:hAnsiTheme="majorHAnsi" w:cstheme="majorBidi"/>
      <w:color w:val="2E74B5" w:themeColor="accent1" w:themeShade="BF"/>
      <w:sz w:val="26"/>
      <w:szCs w:val="26"/>
      <w:lang w:eastAsia="ru-RU"/>
    </w:rPr>
  </w:style>
  <w:style w:type="character" w:customStyle="1" w:styleId="af4">
    <w:name w:val="Абзац списка Знак"/>
    <w:link w:val="af5"/>
    <w:uiPriority w:val="34"/>
    <w:qFormat/>
    <w:locked/>
    <w:rsid w:val="004F3FC2"/>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12">
    <w:name w:val="Заголовок1"/>
    <w:basedOn w:val="a"/>
    <w:next w:val="af6"/>
    <w:qFormat/>
    <w:pPr>
      <w:keepNext/>
      <w:spacing w:before="240" w:after="120"/>
    </w:pPr>
    <w:rPr>
      <w:rFonts w:ascii="Liberation Sans" w:eastAsia="Tahoma" w:hAnsi="Liberation Sans" w:cs="Noto Sans Devanagari"/>
      <w:szCs w:val="28"/>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qFormat/>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numbering" w:customStyle="1" w:styleId="WW8Num33">
    <w:name w:val="WW8Num33"/>
    <w:qFormat/>
  </w:style>
  <w:style w:type="numbering" w:customStyle="1" w:styleId="WW8Num18">
    <w:name w:val="WW8Num18"/>
    <w:qFormat/>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EE2CA-D918-4E1C-8230-3986C7C8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31</Pages>
  <Words>7702</Words>
  <Characters>43905</Characters>
  <Application>Microsoft Office Word</Application>
  <DocSecurity>0</DocSecurity>
  <Lines>365</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22</cp:revision>
  <cp:lastPrinted>2018-09-24T06:45:00Z</cp:lastPrinted>
  <dcterms:created xsi:type="dcterms:W3CDTF">2022-10-31T09:53:00Z</dcterms:created>
  <dcterms:modified xsi:type="dcterms:W3CDTF">2023-09-01T07:20:00Z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